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836F25" w14:textId="77777777" w:rsidR="00CA5A97" w:rsidRPr="00A55E3F" w:rsidRDefault="00CA5A97" w:rsidP="00CA5A97">
      <w:pPr>
        <w:jc w:val="both"/>
        <w:rPr>
          <w:rFonts w:ascii="Arial" w:eastAsia="Calibri" w:hAnsi="Arial" w:cs="Arial"/>
          <w:bCs/>
          <w:sz w:val="20"/>
          <w:szCs w:val="20"/>
          <w:lang w:val="ro-RO" w:eastAsia="en-GB"/>
        </w:rPr>
      </w:pPr>
      <w:r w:rsidRPr="00A55E3F">
        <w:rPr>
          <w:rFonts w:ascii="Arial" w:eastAsia="Calibri" w:hAnsi="Arial" w:cs="Arial"/>
          <w:bCs/>
          <w:sz w:val="20"/>
          <w:szCs w:val="20"/>
          <w:lang w:val="ro-RO" w:eastAsia="en-GB"/>
        </w:rPr>
        <w:t>FONDUL SOCIAL EUROPEAN</w:t>
      </w:r>
    </w:p>
    <w:p w14:paraId="194BABD8" w14:textId="77777777" w:rsidR="00CA5A97" w:rsidRPr="00A55E3F" w:rsidRDefault="00CA5A97" w:rsidP="00CA5A97">
      <w:pPr>
        <w:ind w:left="567" w:hanging="567"/>
        <w:jc w:val="both"/>
        <w:rPr>
          <w:rFonts w:ascii="Arial" w:eastAsia="Calibri" w:hAnsi="Arial" w:cs="Arial"/>
          <w:bCs/>
          <w:sz w:val="20"/>
          <w:szCs w:val="20"/>
          <w:lang w:val="ro-RO" w:eastAsia="en-GB"/>
        </w:rPr>
      </w:pPr>
      <w:r w:rsidRPr="00A55E3F">
        <w:rPr>
          <w:rFonts w:ascii="Arial" w:eastAsia="Calibri" w:hAnsi="Arial" w:cs="Arial"/>
          <w:bCs/>
          <w:sz w:val="20"/>
          <w:szCs w:val="20"/>
          <w:lang w:val="ro-RO" w:eastAsia="en-GB"/>
        </w:rPr>
        <w:t>Programul Operațional Capital Uman 2014 - 2020</w:t>
      </w:r>
    </w:p>
    <w:p w14:paraId="070C494D" w14:textId="77777777" w:rsidR="00CA5A97" w:rsidRPr="00A55E3F" w:rsidRDefault="00CA5A97" w:rsidP="00CA5A97">
      <w:pPr>
        <w:autoSpaceDE w:val="0"/>
        <w:autoSpaceDN w:val="0"/>
        <w:adjustRightInd w:val="0"/>
        <w:rPr>
          <w:rFonts w:ascii="Arial" w:eastAsia="Calibri" w:hAnsi="Arial" w:cs="Arial"/>
          <w:bCs/>
          <w:sz w:val="20"/>
          <w:szCs w:val="20"/>
          <w:lang w:val="ro-RO" w:eastAsia="en-GB"/>
        </w:rPr>
      </w:pPr>
      <w:r w:rsidRPr="00A55E3F">
        <w:rPr>
          <w:rFonts w:ascii="Arial" w:eastAsia="Calibri" w:hAnsi="Arial" w:cs="Arial"/>
          <w:bCs/>
          <w:sz w:val="20"/>
          <w:szCs w:val="20"/>
          <w:lang w:val="ro-RO" w:eastAsia="en-GB"/>
        </w:rPr>
        <w:t>Cod apel POCU/991/1/3/ Operațiune compozită OS 1.1, 1.2</w:t>
      </w:r>
    </w:p>
    <w:p w14:paraId="7D64BB8D" w14:textId="77777777" w:rsidR="00CA5A97" w:rsidRPr="00A55E3F" w:rsidRDefault="00CA5A97" w:rsidP="00CA5A97">
      <w:pPr>
        <w:autoSpaceDE w:val="0"/>
        <w:autoSpaceDN w:val="0"/>
        <w:adjustRightInd w:val="0"/>
        <w:rPr>
          <w:rFonts w:ascii="Arial" w:eastAsia="Calibri" w:hAnsi="Arial" w:cs="Arial"/>
          <w:color w:val="000000"/>
          <w:sz w:val="20"/>
          <w:szCs w:val="20"/>
          <w:lang w:val="ro-RO"/>
        </w:rPr>
      </w:pPr>
      <w:r w:rsidRPr="00A55E3F">
        <w:rPr>
          <w:rFonts w:ascii="Arial" w:eastAsia="Calibri" w:hAnsi="Arial" w:cs="Arial"/>
          <w:color w:val="000000"/>
          <w:sz w:val="20"/>
          <w:szCs w:val="20"/>
          <w:lang w:val="ro-RO"/>
        </w:rPr>
        <w:t xml:space="preserve">Titlul proiectului:  </w:t>
      </w:r>
      <w:r w:rsidRPr="00A55E3F">
        <w:rPr>
          <w:rFonts w:ascii="Arial" w:eastAsia="Calibri" w:hAnsi="Arial" w:cs="Arial"/>
          <w:b/>
          <w:bCs/>
          <w:color w:val="000000"/>
          <w:sz w:val="20"/>
          <w:szCs w:val="20"/>
          <w:lang w:val="ro-RO"/>
        </w:rPr>
        <w:t>“Un nou ÎNCEPUT pentru NEETs”</w:t>
      </w:r>
    </w:p>
    <w:p w14:paraId="1C7C135A" w14:textId="77777777" w:rsidR="00CA5A97" w:rsidRPr="00842679" w:rsidRDefault="00CA5A97" w:rsidP="00CA5A97">
      <w:pPr>
        <w:pStyle w:val="Default"/>
        <w:rPr>
          <w:rFonts w:ascii="Arial" w:hAnsi="Arial" w:cs="Arial"/>
          <w:sz w:val="20"/>
          <w:szCs w:val="20"/>
          <w:lang w:val="ro-RO"/>
        </w:rPr>
      </w:pPr>
      <w:r w:rsidRPr="00A55E3F">
        <w:rPr>
          <w:rFonts w:ascii="Arial" w:hAnsi="Arial" w:cs="Arial"/>
          <w:sz w:val="20"/>
          <w:szCs w:val="20"/>
          <w:lang w:val="ro-RO" w:eastAsia="en-GB"/>
        </w:rPr>
        <w:t xml:space="preserve">Contract nr. </w:t>
      </w:r>
      <w:r w:rsidRPr="00A55E3F">
        <w:rPr>
          <w:rFonts w:ascii="Arial" w:hAnsi="Arial" w:cs="Arial"/>
          <w:sz w:val="20"/>
          <w:szCs w:val="20"/>
          <w:lang w:val="ro-RO"/>
        </w:rPr>
        <w:t xml:space="preserve"> </w:t>
      </w:r>
      <w:r w:rsidRPr="00842679">
        <w:rPr>
          <w:rFonts w:ascii="Arial" w:hAnsi="Arial" w:cs="Arial"/>
          <w:sz w:val="20"/>
          <w:szCs w:val="20"/>
          <w:lang w:val="ro-RO"/>
        </w:rPr>
        <w:t>POCU/991/1/3/154181</w:t>
      </w:r>
    </w:p>
    <w:p w14:paraId="26CDDBA5" w14:textId="12963EB2" w:rsidR="00760DEA" w:rsidRPr="00842679" w:rsidRDefault="00CB02DF" w:rsidP="00760DEA">
      <w:pPr>
        <w:tabs>
          <w:tab w:val="right" w:pos="9355"/>
        </w:tabs>
        <w:jc w:val="center"/>
        <w:rPr>
          <w:rFonts w:asciiTheme="minorHAnsi" w:hAnsiTheme="minorHAnsi" w:cstheme="minorHAnsi"/>
          <w:b/>
          <w:bCs/>
          <w:i/>
          <w:sz w:val="20"/>
          <w:szCs w:val="20"/>
          <w:lang w:val="ro-RO"/>
        </w:rPr>
      </w:pPr>
      <w:r w:rsidRPr="00842679">
        <w:rPr>
          <w:rFonts w:asciiTheme="minorHAnsi" w:hAnsiTheme="minorHAnsi" w:cstheme="minorHAnsi"/>
          <w:b/>
          <w:bCs/>
          <w:i/>
          <w:sz w:val="20"/>
          <w:szCs w:val="20"/>
          <w:lang w:val="ro-RO"/>
        </w:rPr>
        <w:tab/>
      </w:r>
    </w:p>
    <w:p w14:paraId="45C39D45" w14:textId="22550A67" w:rsidR="00A55E3F" w:rsidRPr="00842679" w:rsidRDefault="00A55E3F" w:rsidP="00A55E3F">
      <w:pPr>
        <w:ind w:left="7920"/>
        <w:jc w:val="both"/>
        <w:rPr>
          <w:rFonts w:asciiTheme="minorHAnsi" w:eastAsia="Calibri" w:hAnsiTheme="minorHAnsi" w:cstheme="minorHAnsi"/>
          <w:b/>
          <w:sz w:val="22"/>
          <w:szCs w:val="22"/>
          <w:lang w:val="ro-RO" w:eastAsia="en-GB"/>
        </w:rPr>
      </w:pPr>
      <w:bookmarkStart w:id="1" w:name="_Hlk72227521"/>
      <w:r w:rsidRPr="00842679">
        <w:rPr>
          <w:rFonts w:asciiTheme="minorHAnsi" w:eastAsia="Calibri" w:hAnsiTheme="minorHAnsi" w:cstheme="minorHAnsi"/>
          <w:b/>
          <w:sz w:val="22"/>
          <w:szCs w:val="22"/>
          <w:lang w:val="ro-RO" w:eastAsia="en-GB"/>
        </w:rPr>
        <w:t xml:space="preserve">ANEXA </w:t>
      </w:r>
      <w:r w:rsidRPr="00842679">
        <w:rPr>
          <w:rFonts w:asciiTheme="minorHAnsi" w:eastAsia="Calibri" w:hAnsiTheme="minorHAnsi" w:cstheme="minorHAnsi"/>
          <w:b/>
          <w:sz w:val="22"/>
          <w:szCs w:val="22"/>
          <w:lang w:val="ro-RO" w:eastAsia="en-GB"/>
        </w:rPr>
        <w:t>8</w:t>
      </w:r>
    </w:p>
    <w:p w14:paraId="7C752CF1" w14:textId="77777777" w:rsidR="00A55E3F" w:rsidRPr="00842679" w:rsidRDefault="00A55E3F" w:rsidP="00A55E3F">
      <w:pPr>
        <w:rPr>
          <w:rFonts w:asciiTheme="minorHAnsi" w:hAnsiTheme="minorHAnsi" w:cstheme="minorHAnsi"/>
          <w:sz w:val="22"/>
          <w:szCs w:val="22"/>
        </w:rPr>
      </w:pPr>
    </w:p>
    <w:bookmarkEnd w:id="1"/>
    <w:p w14:paraId="364A0154" w14:textId="2E5F3112" w:rsidR="00A55E3F" w:rsidRPr="00AB5105" w:rsidRDefault="00A55E3F" w:rsidP="00A55E3F">
      <w:pPr>
        <w:tabs>
          <w:tab w:val="left" w:pos="5184"/>
        </w:tabs>
        <w:jc w:val="center"/>
        <w:rPr>
          <w:rFonts w:asciiTheme="minorHAnsi" w:hAnsiTheme="minorHAnsi" w:cstheme="minorHAnsi"/>
          <w:b/>
          <w:sz w:val="22"/>
          <w:szCs w:val="22"/>
          <w:lang w:val="ro-RO"/>
        </w:rPr>
      </w:pPr>
      <w:r w:rsidRPr="00842679">
        <w:rPr>
          <w:rFonts w:asciiTheme="minorHAnsi" w:hAnsiTheme="minorHAnsi" w:cstheme="minorHAnsi"/>
          <w:b/>
          <w:sz w:val="22"/>
          <w:szCs w:val="22"/>
          <w:lang w:val="ro-RO"/>
        </w:rPr>
        <w:t>GRILA DE EVALUARE TEHNICO - FINANCIARĂ</w:t>
      </w:r>
    </w:p>
    <w:p w14:paraId="54C2950D" w14:textId="77777777" w:rsidR="00A55E3F" w:rsidRPr="00AB5105" w:rsidRDefault="00A55E3F" w:rsidP="00A55E3F">
      <w:pPr>
        <w:tabs>
          <w:tab w:val="left" w:pos="5184"/>
        </w:tabs>
        <w:jc w:val="center"/>
        <w:rPr>
          <w:rFonts w:asciiTheme="minorHAnsi" w:hAnsiTheme="minorHAnsi" w:cstheme="minorHAnsi"/>
          <w:b/>
          <w:sz w:val="22"/>
          <w:szCs w:val="22"/>
          <w:lang w:val="ro-RO"/>
        </w:rPr>
      </w:pPr>
    </w:p>
    <w:p w14:paraId="5021BD05" w14:textId="77777777" w:rsidR="00A55E3F" w:rsidRPr="00AB5105" w:rsidRDefault="00A55E3F" w:rsidP="00A55E3F">
      <w:pPr>
        <w:tabs>
          <w:tab w:val="left" w:pos="5184"/>
        </w:tabs>
        <w:ind w:left="-851"/>
        <w:jc w:val="both"/>
        <w:rPr>
          <w:rFonts w:asciiTheme="minorHAnsi" w:hAnsiTheme="minorHAnsi" w:cstheme="minorHAnsi"/>
          <w:sz w:val="22"/>
          <w:szCs w:val="22"/>
          <w:lang w:val="ro-RO"/>
        </w:rPr>
      </w:pPr>
      <w:r w:rsidRPr="00AB5105">
        <w:rPr>
          <w:rFonts w:asciiTheme="minorHAnsi" w:hAnsiTheme="minorHAnsi" w:cstheme="minorHAnsi"/>
          <w:sz w:val="22"/>
          <w:szCs w:val="22"/>
          <w:lang w:val="ro-RO"/>
        </w:rPr>
        <w:t>Pentru fiecare criteriu de punctaj au fost alese 3 situații posibile (a, b, c), în funcție de care se vor evalua toate planurile de afacere și se vor acorda punctajele. Punctarea se va realiza în funcție de încadrarea planului de afaceri în aceste posibile situații.</w:t>
      </w:r>
    </w:p>
    <w:p w14:paraId="395D49ED" w14:textId="77777777" w:rsidR="00A55E3F" w:rsidRPr="00A55E3F" w:rsidRDefault="00A55E3F" w:rsidP="00A55E3F">
      <w:pPr>
        <w:tabs>
          <w:tab w:val="left" w:pos="5184"/>
        </w:tabs>
        <w:ind w:left="-851"/>
        <w:jc w:val="both"/>
        <w:rPr>
          <w:rFonts w:asciiTheme="minorHAnsi" w:hAnsiTheme="minorHAnsi" w:cstheme="minorHAnsi"/>
          <w:b/>
          <w:sz w:val="22"/>
          <w:szCs w:val="22"/>
          <w:highlight w:val="yellow"/>
          <w:lang w:val="ro-RO"/>
        </w:rPr>
      </w:pPr>
    </w:p>
    <w:tbl>
      <w:tblPr>
        <w:tblW w:w="10774"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0"/>
        <w:gridCol w:w="2139"/>
        <w:gridCol w:w="3606"/>
        <w:gridCol w:w="1189"/>
        <w:gridCol w:w="902"/>
        <w:gridCol w:w="2378"/>
      </w:tblGrid>
      <w:tr w:rsidR="00384C0E" w:rsidRPr="00004B70" w14:paraId="031902BB" w14:textId="77777777" w:rsidTr="00A55E3F">
        <w:tc>
          <w:tcPr>
            <w:tcW w:w="560" w:type="dxa"/>
            <w:shd w:val="clear" w:color="auto" w:fill="auto"/>
          </w:tcPr>
          <w:p w14:paraId="4AE9CC28" w14:textId="77777777" w:rsidR="00A55E3F" w:rsidRPr="00004B70" w:rsidRDefault="00A55E3F" w:rsidP="000D3135">
            <w:pPr>
              <w:jc w:val="center"/>
              <w:rPr>
                <w:rFonts w:asciiTheme="minorHAnsi" w:hAnsiTheme="minorHAnsi" w:cstheme="minorHAnsi"/>
                <w:sz w:val="22"/>
                <w:szCs w:val="22"/>
                <w:lang w:val="ro-RO"/>
              </w:rPr>
            </w:pPr>
            <w:r w:rsidRPr="00004B70">
              <w:rPr>
                <w:rFonts w:asciiTheme="minorHAnsi" w:hAnsiTheme="minorHAnsi" w:cstheme="minorHAnsi"/>
                <w:sz w:val="22"/>
                <w:szCs w:val="22"/>
                <w:lang w:val="ro-RO"/>
              </w:rPr>
              <w:t>Nr. crt.</w:t>
            </w:r>
          </w:p>
        </w:tc>
        <w:tc>
          <w:tcPr>
            <w:tcW w:w="2139" w:type="dxa"/>
            <w:shd w:val="clear" w:color="auto" w:fill="auto"/>
          </w:tcPr>
          <w:p w14:paraId="064A0A2E" w14:textId="77777777" w:rsidR="00A55E3F" w:rsidRPr="00004B70" w:rsidRDefault="00A55E3F" w:rsidP="000D3135">
            <w:pPr>
              <w:rPr>
                <w:rFonts w:asciiTheme="minorHAnsi" w:hAnsiTheme="minorHAnsi" w:cstheme="minorHAnsi"/>
                <w:sz w:val="22"/>
                <w:szCs w:val="22"/>
                <w:lang w:val="ro-RO"/>
              </w:rPr>
            </w:pPr>
            <w:r w:rsidRPr="00004B70">
              <w:rPr>
                <w:rFonts w:asciiTheme="minorHAnsi" w:hAnsiTheme="minorHAnsi" w:cstheme="minorHAnsi"/>
                <w:sz w:val="22"/>
                <w:szCs w:val="22"/>
                <w:lang w:val="ro-RO"/>
              </w:rPr>
              <w:t xml:space="preserve">Criteriu de punctaj </w:t>
            </w:r>
          </w:p>
        </w:tc>
        <w:tc>
          <w:tcPr>
            <w:tcW w:w="3606" w:type="dxa"/>
            <w:shd w:val="clear" w:color="auto" w:fill="auto"/>
          </w:tcPr>
          <w:p w14:paraId="61752C8C" w14:textId="77777777" w:rsidR="00A55E3F" w:rsidRPr="00004B70" w:rsidRDefault="00A55E3F" w:rsidP="000D3135">
            <w:pPr>
              <w:rPr>
                <w:rFonts w:asciiTheme="minorHAnsi" w:hAnsiTheme="minorHAnsi" w:cstheme="minorHAnsi"/>
                <w:sz w:val="22"/>
                <w:szCs w:val="22"/>
                <w:lang w:val="ro-RO"/>
              </w:rPr>
            </w:pPr>
            <w:r w:rsidRPr="00004B70">
              <w:rPr>
                <w:rFonts w:asciiTheme="minorHAnsi" w:hAnsiTheme="minorHAnsi" w:cstheme="minorHAnsi"/>
                <w:sz w:val="22"/>
                <w:szCs w:val="22"/>
                <w:lang w:val="ro-RO"/>
              </w:rPr>
              <w:t xml:space="preserve">Posibile situații </w:t>
            </w:r>
          </w:p>
        </w:tc>
        <w:tc>
          <w:tcPr>
            <w:tcW w:w="1189" w:type="dxa"/>
            <w:shd w:val="clear" w:color="auto" w:fill="auto"/>
          </w:tcPr>
          <w:p w14:paraId="673AECA5" w14:textId="77777777" w:rsidR="00A55E3F" w:rsidRPr="00004B70" w:rsidRDefault="00A55E3F" w:rsidP="000D3135">
            <w:pPr>
              <w:rPr>
                <w:rFonts w:asciiTheme="minorHAnsi" w:hAnsiTheme="minorHAnsi" w:cstheme="minorHAnsi"/>
                <w:sz w:val="22"/>
                <w:szCs w:val="22"/>
                <w:lang w:val="ro-RO"/>
              </w:rPr>
            </w:pPr>
            <w:r w:rsidRPr="00004B70">
              <w:rPr>
                <w:rFonts w:asciiTheme="minorHAnsi" w:hAnsiTheme="minorHAnsi" w:cstheme="minorHAnsi"/>
                <w:sz w:val="22"/>
                <w:szCs w:val="22"/>
                <w:lang w:val="ro-RO"/>
              </w:rPr>
              <w:t>Punctaj maxim</w:t>
            </w:r>
          </w:p>
        </w:tc>
        <w:tc>
          <w:tcPr>
            <w:tcW w:w="902" w:type="dxa"/>
            <w:shd w:val="clear" w:color="auto" w:fill="auto"/>
          </w:tcPr>
          <w:p w14:paraId="5A956476" w14:textId="77777777" w:rsidR="00A55E3F" w:rsidRPr="00004B70" w:rsidRDefault="00A55E3F" w:rsidP="000D3135">
            <w:pPr>
              <w:rPr>
                <w:rFonts w:asciiTheme="minorHAnsi" w:hAnsiTheme="minorHAnsi" w:cstheme="minorHAnsi"/>
                <w:sz w:val="22"/>
                <w:szCs w:val="22"/>
                <w:lang w:val="ro-RO"/>
              </w:rPr>
            </w:pPr>
            <w:r w:rsidRPr="00004B70">
              <w:rPr>
                <w:rFonts w:asciiTheme="minorHAnsi" w:hAnsiTheme="minorHAnsi" w:cstheme="minorHAnsi"/>
                <w:sz w:val="22"/>
                <w:szCs w:val="22"/>
                <w:lang w:val="ro-RO"/>
              </w:rPr>
              <w:t>Punctaj acordat</w:t>
            </w:r>
          </w:p>
        </w:tc>
        <w:tc>
          <w:tcPr>
            <w:tcW w:w="2378" w:type="dxa"/>
            <w:shd w:val="clear" w:color="auto" w:fill="auto"/>
          </w:tcPr>
          <w:p w14:paraId="303BD9A3" w14:textId="77777777" w:rsidR="00A55E3F" w:rsidRPr="00004B70" w:rsidRDefault="00A55E3F" w:rsidP="000D3135">
            <w:pPr>
              <w:rPr>
                <w:rFonts w:asciiTheme="minorHAnsi" w:hAnsiTheme="minorHAnsi" w:cstheme="minorHAnsi"/>
                <w:sz w:val="22"/>
                <w:szCs w:val="22"/>
                <w:lang w:val="ro-RO"/>
              </w:rPr>
            </w:pPr>
            <w:r w:rsidRPr="00004B70">
              <w:rPr>
                <w:rFonts w:asciiTheme="minorHAnsi" w:hAnsiTheme="minorHAnsi" w:cstheme="minorHAnsi"/>
                <w:sz w:val="22"/>
                <w:szCs w:val="22"/>
                <w:lang w:val="ro-RO"/>
              </w:rPr>
              <w:t>Observatii evaluator</w:t>
            </w:r>
          </w:p>
        </w:tc>
      </w:tr>
      <w:tr w:rsidR="00384C0E" w:rsidRPr="00004B70" w14:paraId="7325DC05" w14:textId="77777777" w:rsidTr="00A55E3F">
        <w:tc>
          <w:tcPr>
            <w:tcW w:w="6305" w:type="dxa"/>
            <w:gridSpan w:val="3"/>
            <w:shd w:val="clear" w:color="auto" w:fill="auto"/>
          </w:tcPr>
          <w:p w14:paraId="718A8278" w14:textId="77777777" w:rsidR="00A55E3F" w:rsidRPr="00004B70" w:rsidRDefault="00A55E3F" w:rsidP="00A55E3F">
            <w:pPr>
              <w:pStyle w:val="Listparagraf"/>
              <w:numPr>
                <w:ilvl w:val="0"/>
                <w:numId w:val="13"/>
              </w:numPr>
              <w:spacing w:after="0" w:line="240" w:lineRule="auto"/>
              <w:rPr>
                <w:rFonts w:cstheme="minorHAnsi"/>
                <w:b/>
                <w:bCs/>
                <w:lang w:val="ro-RO"/>
              </w:rPr>
            </w:pPr>
            <w:r w:rsidRPr="00004B70">
              <w:rPr>
                <w:rFonts w:cstheme="minorHAnsi"/>
                <w:b/>
                <w:bCs/>
                <w:lang w:val="ro-RO"/>
              </w:rPr>
              <w:t>Evaluarea tehnică</w:t>
            </w:r>
          </w:p>
        </w:tc>
        <w:tc>
          <w:tcPr>
            <w:tcW w:w="1189" w:type="dxa"/>
            <w:shd w:val="clear" w:color="auto" w:fill="auto"/>
          </w:tcPr>
          <w:p w14:paraId="69BC1AD2" w14:textId="77777777" w:rsidR="00A55E3F" w:rsidRPr="00004B70" w:rsidRDefault="00A55E3F" w:rsidP="000D3135">
            <w:pPr>
              <w:rPr>
                <w:rFonts w:asciiTheme="minorHAnsi" w:hAnsiTheme="minorHAnsi" w:cstheme="minorHAnsi"/>
                <w:b/>
                <w:bCs/>
                <w:sz w:val="22"/>
                <w:szCs w:val="22"/>
                <w:lang w:val="ro-RO"/>
              </w:rPr>
            </w:pPr>
            <w:r w:rsidRPr="00004B70">
              <w:rPr>
                <w:rFonts w:asciiTheme="minorHAnsi" w:hAnsiTheme="minorHAnsi" w:cstheme="minorHAnsi"/>
                <w:b/>
                <w:bCs/>
                <w:sz w:val="22"/>
                <w:szCs w:val="22"/>
                <w:lang w:val="ro-RO"/>
              </w:rPr>
              <w:t>60 puncte</w:t>
            </w:r>
          </w:p>
        </w:tc>
        <w:tc>
          <w:tcPr>
            <w:tcW w:w="902" w:type="dxa"/>
            <w:shd w:val="clear" w:color="auto" w:fill="auto"/>
          </w:tcPr>
          <w:p w14:paraId="705DEA57" w14:textId="77777777" w:rsidR="00A55E3F" w:rsidRPr="00004B70" w:rsidRDefault="00A55E3F" w:rsidP="000D3135">
            <w:pPr>
              <w:rPr>
                <w:rFonts w:asciiTheme="minorHAnsi" w:hAnsiTheme="minorHAnsi" w:cstheme="minorHAnsi"/>
                <w:b/>
                <w:bCs/>
                <w:sz w:val="22"/>
                <w:szCs w:val="22"/>
                <w:lang w:val="ro-RO"/>
              </w:rPr>
            </w:pPr>
          </w:p>
        </w:tc>
        <w:tc>
          <w:tcPr>
            <w:tcW w:w="2378" w:type="dxa"/>
            <w:shd w:val="clear" w:color="auto" w:fill="auto"/>
          </w:tcPr>
          <w:p w14:paraId="5DF3F5B4" w14:textId="77777777" w:rsidR="00A55E3F" w:rsidRPr="00004B70" w:rsidRDefault="00A55E3F" w:rsidP="000D3135">
            <w:pPr>
              <w:rPr>
                <w:rFonts w:asciiTheme="minorHAnsi" w:hAnsiTheme="minorHAnsi" w:cstheme="minorHAnsi"/>
                <w:b/>
                <w:bCs/>
                <w:sz w:val="22"/>
                <w:szCs w:val="22"/>
                <w:lang w:val="ro-RO"/>
              </w:rPr>
            </w:pPr>
          </w:p>
        </w:tc>
      </w:tr>
      <w:tr w:rsidR="00384C0E" w:rsidRPr="00004B70" w14:paraId="0399EE97" w14:textId="77777777" w:rsidTr="0055362A">
        <w:trPr>
          <w:trHeight w:val="4699"/>
        </w:trPr>
        <w:tc>
          <w:tcPr>
            <w:tcW w:w="560" w:type="dxa"/>
            <w:shd w:val="clear" w:color="auto" w:fill="auto"/>
          </w:tcPr>
          <w:p w14:paraId="0E769FA9" w14:textId="77777777" w:rsidR="00A55E3F" w:rsidRPr="00004B70" w:rsidRDefault="00A55E3F" w:rsidP="000D3135">
            <w:pPr>
              <w:pStyle w:val="Listparagraf"/>
              <w:spacing w:after="0" w:line="240" w:lineRule="auto"/>
              <w:ind w:left="35"/>
              <w:rPr>
                <w:rFonts w:cstheme="minorHAnsi"/>
                <w:lang w:val="ro-RO"/>
              </w:rPr>
            </w:pPr>
            <w:r w:rsidRPr="00004B70">
              <w:rPr>
                <w:rFonts w:cstheme="minorHAnsi"/>
                <w:lang w:val="ro-RO"/>
              </w:rPr>
              <w:t>1.</w:t>
            </w:r>
          </w:p>
        </w:tc>
        <w:tc>
          <w:tcPr>
            <w:tcW w:w="2139" w:type="dxa"/>
            <w:shd w:val="clear" w:color="auto" w:fill="auto"/>
          </w:tcPr>
          <w:p w14:paraId="77D7C2F9" w14:textId="1DC3CE03" w:rsidR="00A55E3F" w:rsidRPr="00004B70" w:rsidRDefault="00A55E3F" w:rsidP="000D3135">
            <w:pPr>
              <w:jc w:val="both"/>
              <w:rPr>
                <w:rFonts w:asciiTheme="minorHAnsi" w:hAnsiTheme="minorHAnsi" w:cstheme="minorHAnsi"/>
                <w:sz w:val="22"/>
                <w:szCs w:val="22"/>
                <w:lang w:val="ro-RO"/>
              </w:rPr>
            </w:pPr>
            <w:r w:rsidRPr="00004B70">
              <w:rPr>
                <w:rFonts w:asciiTheme="minorHAnsi" w:hAnsiTheme="minorHAnsi" w:cstheme="minorHAnsi"/>
                <w:sz w:val="22"/>
                <w:szCs w:val="22"/>
                <w:lang w:val="ro-RO"/>
              </w:rPr>
              <w:t xml:space="preserve">Obiectivele planului de afacere </w:t>
            </w:r>
          </w:p>
        </w:tc>
        <w:tc>
          <w:tcPr>
            <w:tcW w:w="3606" w:type="dxa"/>
            <w:shd w:val="clear" w:color="auto" w:fill="auto"/>
          </w:tcPr>
          <w:p w14:paraId="2B5FCD95" w14:textId="7B6CFD3E" w:rsidR="00A55E3F" w:rsidRPr="00004B70" w:rsidRDefault="00A55E3F" w:rsidP="00C36C71">
            <w:pPr>
              <w:pStyle w:val="Listparagraf"/>
              <w:numPr>
                <w:ilvl w:val="0"/>
                <w:numId w:val="19"/>
              </w:numPr>
              <w:spacing w:after="0" w:line="240" w:lineRule="auto"/>
              <w:ind w:left="28" w:firstLine="0"/>
              <w:jc w:val="both"/>
              <w:rPr>
                <w:rFonts w:cstheme="minorHAnsi"/>
                <w:lang w:val="ro-RO"/>
              </w:rPr>
            </w:pPr>
            <w:r w:rsidRPr="00004B70">
              <w:rPr>
                <w:rFonts w:cstheme="minorHAnsi"/>
                <w:lang w:val="ro-RO"/>
              </w:rPr>
              <w:t>Sunt identificate obiectivele planului de afaceri</w:t>
            </w:r>
            <w:r w:rsidR="00381BB6" w:rsidRPr="00004B70">
              <w:rPr>
                <w:rFonts w:cstheme="minorHAnsi"/>
                <w:lang w:val="ro-RO"/>
              </w:rPr>
              <w:t>.</w:t>
            </w:r>
            <w:r w:rsidRPr="00004B70">
              <w:rPr>
                <w:rFonts w:cstheme="minorHAnsi"/>
                <w:lang w:val="ro-RO"/>
              </w:rPr>
              <w:t xml:space="preserve"> Obiectivele sunt</w:t>
            </w:r>
            <w:r w:rsidR="00381BB6" w:rsidRPr="00004B70">
              <w:rPr>
                <w:rFonts w:cstheme="minorHAnsi"/>
                <w:lang w:val="ro-RO"/>
              </w:rPr>
              <w:t xml:space="preserve"> clar exprimate, cuantificabile și realizabile </w:t>
            </w:r>
            <w:r w:rsidRPr="00004B70">
              <w:rPr>
                <w:rFonts w:cstheme="minorHAnsi"/>
                <w:lang w:val="ro-RO"/>
              </w:rPr>
              <w:t>pe o durată de 12 luni în vederea implementării planului de afaceri</w:t>
            </w:r>
            <w:r w:rsidR="00381BB6" w:rsidRPr="00004B70">
              <w:rPr>
                <w:rFonts w:cstheme="minorHAnsi"/>
                <w:lang w:val="ro-RO"/>
              </w:rPr>
              <w:t xml:space="preserve">. </w:t>
            </w:r>
            <w:r w:rsidRPr="00004B70">
              <w:rPr>
                <w:rFonts w:cstheme="minorHAnsi"/>
                <w:lang w:val="ro-RO"/>
              </w:rPr>
              <w:t>(5 puncte)</w:t>
            </w:r>
          </w:p>
          <w:p w14:paraId="4DC2E791" w14:textId="0073918D" w:rsidR="00EA5AAB" w:rsidRPr="00004B70" w:rsidRDefault="00EA5AAB" w:rsidP="00C36C71">
            <w:pPr>
              <w:pStyle w:val="Listparagraf"/>
              <w:numPr>
                <w:ilvl w:val="0"/>
                <w:numId w:val="19"/>
              </w:numPr>
              <w:spacing w:after="0" w:line="240" w:lineRule="auto"/>
              <w:ind w:left="28" w:firstLine="0"/>
              <w:jc w:val="both"/>
              <w:rPr>
                <w:rFonts w:cstheme="minorHAnsi"/>
                <w:lang w:val="ro-RO"/>
              </w:rPr>
            </w:pPr>
            <w:r w:rsidRPr="00004B70">
              <w:rPr>
                <w:rFonts w:cstheme="minorHAnsi"/>
                <w:lang w:val="ro-RO"/>
              </w:rPr>
              <w:t>Obiectivele sunt parțial definite și/sau nu sunt realiste</w:t>
            </w:r>
            <w:r w:rsidR="00711F6E">
              <w:rPr>
                <w:rFonts w:cstheme="minorHAnsi"/>
                <w:lang w:val="ro-RO"/>
              </w:rPr>
              <w:t xml:space="preserve"> și cuantificabile</w:t>
            </w:r>
            <w:r w:rsidRPr="00004B70">
              <w:rPr>
                <w:rFonts w:cstheme="minorHAnsi"/>
                <w:lang w:val="ro-RO"/>
              </w:rPr>
              <w:t xml:space="preserve">. Obiectivele proiectului pot fi parțial atinse pe o durată de 12 luni în vederea implementării planului de afaceri. (2,5 puncte) </w:t>
            </w:r>
          </w:p>
          <w:p w14:paraId="3D7A60CF" w14:textId="77777777" w:rsidR="00A55E3F" w:rsidRPr="00004B70" w:rsidRDefault="00EA5AAB" w:rsidP="00C36C71">
            <w:pPr>
              <w:pStyle w:val="Listparagraf"/>
              <w:numPr>
                <w:ilvl w:val="0"/>
                <w:numId w:val="19"/>
              </w:numPr>
              <w:spacing w:after="0" w:line="240" w:lineRule="auto"/>
              <w:ind w:left="28" w:firstLine="0"/>
              <w:jc w:val="both"/>
              <w:rPr>
                <w:rFonts w:cstheme="minorHAnsi"/>
                <w:lang w:val="ro-RO"/>
              </w:rPr>
            </w:pPr>
            <w:r w:rsidRPr="00004B70">
              <w:rPr>
                <w:rFonts w:cstheme="minorHAnsi"/>
                <w:lang w:val="ro-RO"/>
              </w:rPr>
              <w:t xml:space="preserve">Obiectivele nu sunt clar </w:t>
            </w:r>
            <w:r w:rsidRPr="00004B70">
              <w:rPr>
                <w:rFonts w:cstheme="minorHAnsi"/>
                <w:lang w:val="ro-RO"/>
              </w:rPr>
              <w:t>exprimate</w:t>
            </w:r>
            <w:r w:rsidRPr="00004B70">
              <w:rPr>
                <w:rFonts w:cstheme="minorHAnsi"/>
                <w:lang w:val="ro-RO"/>
              </w:rPr>
              <w:t xml:space="preserve">, </w:t>
            </w:r>
            <w:r w:rsidRPr="00004B70">
              <w:rPr>
                <w:rFonts w:cstheme="minorHAnsi"/>
                <w:lang w:val="ro-RO"/>
              </w:rPr>
              <w:t>cuantificabile</w:t>
            </w:r>
            <w:r w:rsidRPr="00004B70">
              <w:rPr>
                <w:rFonts w:cstheme="minorHAnsi"/>
                <w:lang w:val="ro-RO"/>
              </w:rPr>
              <w:t xml:space="preserve"> și </w:t>
            </w:r>
            <w:r w:rsidR="009C69A3" w:rsidRPr="00004B70">
              <w:rPr>
                <w:rFonts w:cstheme="minorHAnsi"/>
                <w:lang w:val="ro-RO"/>
              </w:rPr>
              <w:t>nu pot fi realizate</w:t>
            </w:r>
            <w:r w:rsidRPr="00004B70">
              <w:rPr>
                <w:rFonts w:cstheme="minorHAnsi"/>
                <w:lang w:val="ro-RO"/>
              </w:rPr>
              <w:t xml:space="preserve"> pe o durată de 12 luni în vederea implementării planului de afacere. (0 puncte</w:t>
            </w:r>
            <w:r w:rsidR="009C69A3" w:rsidRPr="00004B70">
              <w:rPr>
                <w:rFonts w:cstheme="minorHAnsi"/>
                <w:lang w:val="ro-RO"/>
              </w:rPr>
              <w:t>)</w:t>
            </w:r>
            <w:r w:rsidR="00A55E3F" w:rsidRPr="00004B70">
              <w:rPr>
                <w:rFonts w:cstheme="minorHAnsi"/>
                <w:lang w:val="ro-RO"/>
              </w:rPr>
              <w:t xml:space="preserve"> </w:t>
            </w:r>
          </w:p>
          <w:p w14:paraId="6A80520A" w14:textId="0F2C9C71" w:rsidR="009C69A3" w:rsidRPr="00004B70" w:rsidRDefault="009C69A3" w:rsidP="009C69A3">
            <w:pPr>
              <w:ind w:left="28"/>
              <w:jc w:val="both"/>
              <w:rPr>
                <w:rFonts w:cstheme="minorHAnsi"/>
                <w:lang w:val="ro-RO"/>
              </w:rPr>
            </w:pPr>
          </w:p>
        </w:tc>
        <w:tc>
          <w:tcPr>
            <w:tcW w:w="1189" w:type="dxa"/>
            <w:shd w:val="clear" w:color="auto" w:fill="auto"/>
          </w:tcPr>
          <w:p w14:paraId="57D84497" w14:textId="77777777" w:rsidR="00A55E3F" w:rsidRPr="00004B70" w:rsidRDefault="00A55E3F" w:rsidP="000D3135">
            <w:pPr>
              <w:jc w:val="center"/>
              <w:rPr>
                <w:rFonts w:asciiTheme="minorHAnsi" w:hAnsiTheme="minorHAnsi" w:cstheme="minorHAnsi"/>
                <w:sz w:val="22"/>
                <w:szCs w:val="22"/>
                <w:lang w:val="ro-RO"/>
              </w:rPr>
            </w:pPr>
            <w:r w:rsidRPr="00004B70">
              <w:rPr>
                <w:rFonts w:asciiTheme="minorHAnsi" w:hAnsiTheme="minorHAnsi" w:cstheme="minorHAnsi"/>
                <w:sz w:val="22"/>
                <w:szCs w:val="22"/>
                <w:lang w:val="ro-RO"/>
              </w:rPr>
              <w:t>5</w:t>
            </w:r>
          </w:p>
        </w:tc>
        <w:tc>
          <w:tcPr>
            <w:tcW w:w="902" w:type="dxa"/>
            <w:shd w:val="clear" w:color="auto" w:fill="auto"/>
          </w:tcPr>
          <w:p w14:paraId="1ECC3178" w14:textId="77777777" w:rsidR="00A55E3F" w:rsidRPr="00004B70" w:rsidRDefault="00A55E3F" w:rsidP="000D3135">
            <w:pPr>
              <w:rPr>
                <w:rFonts w:asciiTheme="minorHAnsi" w:hAnsiTheme="minorHAnsi" w:cstheme="minorHAnsi"/>
                <w:sz w:val="22"/>
                <w:szCs w:val="22"/>
                <w:lang w:val="ro-RO"/>
              </w:rPr>
            </w:pPr>
          </w:p>
        </w:tc>
        <w:tc>
          <w:tcPr>
            <w:tcW w:w="2378" w:type="dxa"/>
            <w:shd w:val="clear" w:color="auto" w:fill="auto"/>
          </w:tcPr>
          <w:p w14:paraId="4FA300B1" w14:textId="77777777" w:rsidR="00A55E3F" w:rsidRDefault="00A55E3F" w:rsidP="000D3135">
            <w:pPr>
              <w:rPr>
                <w:rFonts w:asciiTheme="minorHAnsi" w:hAnsiTheme="minorHAnsi" w:cstheme="minorHAnsi"/>
                <w:sz w:val="22"/>
                <w:szCs w:val="22"/>
                <w:lang w:val="ro-RO"/>
              </w:rPr>
            </w:pPr>
          </w:p>
          <w:p w14:paraId="2D28476F" w14:textId="77777777" w:rsidR="007F170B" w:rsidRPr="007F170B" w:rsidRDefault="007F170B" w:rsidP="007F170B">
            <w:pPr>
              <w:rPr>
                <w:rFonts w:asciiTheme="minorHAnsi" w:hAnsiTheme="minorHAnsi" w:cstheme="minorHAnsi"/>
                <w:sz w:val="22"/>
                <w:szCs w:val="22"/>
                <w:lang w:val="ro-RO"/>
              </w:rPr>
            </w:pPr>
          </w:p>
          <w:p w14:paraId="7E58D225" w14:textId="77777777" w:rsidR="007F170B" w:rsidRPr="007F170B" w:rsidRDefault="007F170B" w:rsidP="007F170B">
            <w:pPr>
              <w:rPr>
                <w:rFonts w:asciiTheme="minorHAnsi" w:hAnsiTheme="minorHAnsi" w:cstheme="minorHAnsi"/>
                <w:sz w:val="22"/>
                <w:szCs w:val="22"/>
                <w:lang w:val="ro-RO"/>
              </w:rPr>
            </w:pPr>
          </w:p>
          <w:p w14:paraId="23488F59" w14:textId="77777777" w:rsidR="007F170B" w:rsidRPr="007F170B" w:rsidRDefault="007F170B" w:rsidP="007F170B">
            <w:pPr>
              <w:rPr>
                <w:rFonts w:asciiTheme="minorHAnsi" w:hAnsiTheme="minorHAnsi" w:cstheme="minorHAnsi"/>
                <w:sz w:val="22"/>
                <w:szCs w:val="22"/>
                <w:lang w:val="ro-RO"/>
              </w:rPr>
            </w:pPr>
          </w:p>
          <w:p w14:paraId="4D05C35F" w14:textId="77777777" w:rsidR="007F170B" w:rsidRPr="007F170B" w:rsidRDefault="007F170B" w:rsidP="007F170B">
            <w:pPr>
              <w:rPr>
                <w:rFonts w:asciiTheme="minorHAnsi" w:hAnsiTheme="minorHAnsi" w:cstheme="minorHAnsi"/>
                <w:sz w:val="22"/>
                <w:szCs w:val="22"/>
                <w:lang w:val="ro-RO"/>
              </w:rPr>
            </w:pPr>
          </w:p>
          <w:p w14:paraId="3219B734" w14:textId="77777777" w:rsidR="007F170B" w:rsidRPr="007F170B" w:rsidRDefault="007F170B" w:rsidP="007F170B">
            <w:pPr>
              <w:rPr>
                <w:rFonts w:asciiTheme="minorHAnsi" w:hAnsiTheme="minorHAnsi" w:cstheme="minorHAnsi"/>
                <w:sz w:val="22"/>
                <w:szCs w:val="22"/>
                <w:lang w:val="ro-RO"/>
              </w:rPr>
            </w:pPr>
          </w:p>
          <w:p w14:paraId="5AC83793" w14:textId="77777777" w:rsidR="007F170B" w:rsidRPr="007F170B" w:rsidRDefault="007F170B" w:rsidP="007F170B">
            <w:pPr>
              <w:rPr>
                <w:rFonts w:asciiTheme="minorHAnsi" w:hAnsiTheme="minorHAnsi" w:cstheme="minorHAnsi"/>
                <w:sz w:val="22"/>
                <w:szCs w:val="22"/>
                <w:lang w:val="ro-RO"/>
              </w:rPr>
            </w:pPr>
          </w:p>
          <w:p w14:paraId="4540C4D5" w14:textId="77777777" w:rsidR="007F170B" w:rsidRPr="007F170B" w:rsidRDefault="007F170B" w:rsidP="007F170B">
            <w:pPr>
              <w:rPr>
                <w:rFonts w:asciiTheme="minorHAnsi" w:hAnsiTheme="minorHAnsi" w:cstheme="minorHAnsi"/>
                <w:sz w:val="22"/>
                <w:szCs w:val="22"/>
                <w:lang w:val="ro-RO"/>
              </w:rPr>
            </w:pPr>
          </w:p>
          <w:p w14:paraId="0D441E16" w14:textId="77777777" w:rsidR="007F170B" w:rsidRPr="007F170B" w:rsidRDefault="007F170B" w:rsidP="007F170B">
            <w:pPr>
              <w:rPr>
                <w:rFonts w:asciiTheme="minorHAnsi" w:hAnsiTheme="minorHAnsi" w:cstheme="minorHAnsi"/>
                <w:sz w:val="22"/>
                <w:szCs w:val="22"/>
                <w:lang w:val="ro-RO"/>
              </w:rPr>
            </w:pPr>
          </w:p>
          <w:p w14:paraId="67D42DF8" w14:textId="77777777" w:rsidR="007F170B" w:rsidRPr="007F170B" w:rsidRDefault="007F170B" w:rsidP="007F170B">
            <w:pPr>
              <w:rPr>
                <w:rFonts w:asciiTheme="minorHAnsi" w:hAnsiTheme="minorHAnsi" w:cstheme="minorHAnsi"/>
                <w:sz w:val="22"/>
                <w:szCs w:val="22"/>
                <w:lang w:val="ro-RO"/>
              </w:rPr>
            </w:pPr>
          </w:p>
          <w:p w14:paraId="2938F07F" w14:textId="77777777" w:rsidR="007F170B" w:rsidRPr="007F170B" w:rsidRDefault="007F170B" w:rsidP="007F170B">
            <w:pPr>
              <w:rPr>
                <w:rFonts w:asciiTheme="minorHAnsi" w:hAnsiTheme="minorHAnsi" w:cstheme="minorHAnsi"/>
                <w:sz w:val="22"/>
                <w:szCs w:val="22"/>
                <w:lang w:val="ro-RO"/>
              </w:rPr>
            </w:pPr>
          </w:p>
          <w:p w14:paraId="22B37350" w14:textId="77777777" w:rsidR="007F170B" w:rsidRPr="007F170B" w:rsidRDefault="007F170B" w:rsidP="007F170B">
            <w:pPr>
              <w:rPr>
                <w:rFonts w:asciiTheme="minorHAnsi" w:hAnsiTheme="minorHAnsi" w:cstheme="minorHAnsi"/>
                <w:sz w:val="22"/>
                <w:szCs w:val="22"/>
                <w:lang w:val="ro-RO"/>
              </w:rPr>
            </w:pPr>
          </w:p>
          <w:p w14:paraId="26F42490" w14:textId="77777777" w:rsidR="007F170B" w:rsidRPr="007F170B" w:rsidRDefault="007F170B" w:rsidP="007F170B">
            <w:pPr>
              <w:rPr>
                <w:rFonts w:asciiTheme="minorHAnsi" w:hAnsiTheme="minorHAnsi" w:cstheme="minorHAnsi"/>
                <w:sz w:val="22"/>
                <w:szCs w:val="22"/>
                <w:lang w:val="ro-RO"/>
              </w:rPr>
            </w:pPr>
          </w:p>
          <w:p w14:paraId="405E442C" w14:textId="77777777" w:rsidR="007F170B" w:rsidRPr="007F170B" w:rsidRDefault="007F170B" w:rsidP="007F170B">
            <w:pPr>
              <w:rPr>
                <w:rFonts w:asciiTheme="minorHAnsi" w:hAnsiTheme="minorHAnsi" w:cstheme="minorHAnsi"/>
                <w:sz w:val="22"/>
                <w:szCs w:val="22"/>
                <w:lang w:val="ro-RO"/>
              </w:rPr>
            </w:pPr>
          </w:p>
          <w:p w14:paraId="3153EBAC" w14:textId="77777777" w:rsidR="007F170B" w:rsidRPr="007F170B" w:rsidRDefault="007F170B" w:rsidP="007F170B">
            <w:pPr>
              <w:rPr>
                <w:rFonts w:asciiTheme="minorHAnsi" w:hAnsiTheme="minorHAnsi" w:cstheme="minorHAnsi"/>
                <w:sz w:val="22"/>
                <w:szCs w:val="22"/>
                <w:lang w:val="ro-RO"/>
              </w:rPr>
            </w:pPr>
          </w:p>
          <w:p w14:paraId="1A928F8E" w14:textId="7B84EF6F" w:rsidR="007F170B" w:rsidRPr="007F170B" w:rsidRDefault="007F170B" w:rsidP="007F170B">
            <w:pPr>
              <w:rPr>
                <w:rFonts w:asciiTheme="minorHAnsi" w:hAnsiTheme="minorHAnsi" w:cstheme="minorHAnsi"/>
                <w:sz w:val="22"/>
                <w:szCs w:val="22"/>
                <w:lang w:val="ro-RO"/>
              </w:rPr>
            </w:pPr>
          </w:p>
        </w:tc>
      </w:tr>
      <w:tr w:rsidR="00384C0E" w:rsidRPr="00F21FC6" w14:paraId="2A9FFA05" w14:textId="77777777" w:rsidTr="00A55E3F">
        <w:tc>
          <w:tcPr>
            <w:tcW w:w="560" w:type="dxa"/>
            <w:shd w:val="clear" w:color="auto" w:fill="auto"/>
          </w:tcPr>
          <w:p w14:paraId="4362CC94" w14:textId="77777777" w:rsidR="00A55E3F" w:rsidRPr="00F21FC6" w:rsidRDefault="00A55E3F" w:rsidP="000D3135">
            <w:pPr>
              <w:jc w:val="center"/>
              <w:rPr>
                <w:rFonts w:asciiTheme="minorHAnsi" w:hAnsiTheme="minorHAnsi" w:cstheme="minorHAnsi"/>
                <w:sz w:val="22"/>
                <w:szCs w:val="22"/>
                <w:lang w:val="ro-RO"/>
              </w:rPr>
            </w:pPr>
            <w:r w:rsidRPr="00F21FC6">
              <w:rPr>
                <w:rFonts w:asciiTheme="minorHAnsi" w:hAnsiTheme="minorHAnsi" w:cstheme="minorHAnsi"/>
                <w:sz w:val="22"/>
                <w:szCs w:val="22"/>
                <w:lang w:val="ro-RO"/>
              </w:rPr>
              <w:t>2.</w:t>
            </w:r>
          </w:p>
        </w:tc>
        <w:tc>
          <w:tcPr>
            <w:tcW w:w="2139" w:type="dxa"/>
            <w:shd w:val="clear" w:color="auto" w:fill="auto"/>
          </w:tcPr>
          <w:p w14:paraId="404F2CAC" w14:textId="3745F65C" w:rsidR="00A55E3F" w:rsidRPr="00F21FC6" w:rsidRDefault="00A55E3F" w:rsidP="000D3135">
            <w:pPr>
              <w:jc w:val="both"/>
              <w:rPr>
                <w:rFonts w:asciiTheme="minorHAnsi" w:hAnsiTheme="minorHAnsi" w:cstheme="minorHAnsi"/>
                <w:sz w:val="22"/>
                <w:szCs w:val="22"/>
                <w:lang w:val="ro-RO"/>
              </w:rPr>
            </w:pPr>
            <w:r w:rsidRPr="00F21FC6">
              <w:rPr>
                <w:rFonts w:asciiTheme="minorHAnsi" w:hAnsiTheme="minorHAnsi" w:cstheme="minorHAnsi"/>
                <w:sz w:val="22"/>
                <w:szCs w:val="22"/>
                <w:lang w:val="ro-RO"/>
              </w:rPr>
              <w:t xml:space="preserve">Planificarea eficientă a activităților si corelarea acestora cu </w:t>
            </w:r>
            <w:r w:rsidR="00377F28" w:rsidRPr="00F21FC6">
              <w:rPr>
                <w:rFonts w:asciiTheme="minorHAnsi" w:hAnsiTheme="minorHAnsi" w:cstheme="minorHAnsi"/>
                <w:sz w:val="22"/>
                <w:szCs w:val="22"/>
                <w:lang w:val="ro-RO"/>
              </w:rPr>
              <w:t xml:space="preserve">rezultatele și </w:t>
            </w:r>
            <w:r w:rsidRPr="00F21FC6">
              <w:rPr>
                <w:rFonts w:asciiTheme="minorHAnsi" w:hAnsiTheme="minorHAnsi" w:cstheme="minorHAnsi"/>
                <w:sz w:val="22"/>
                <w:szCs w:val="22"/>
                <w:lang w:val="ro-RO"/>
              </w:rPr>
              <w:t>indicatorii</w:t>
            </w:r>
            <w:r w:rsidR="00377F28" w:rsidRPr="00F21FC6">
              <w:rPr>
                <w:rFonts w:asciiTheme="minorHAnsi" w:hAnsiTheme="minorHAnsi" w:cstheme="minorHAnsi"/>
                <w:sz w:val="22"/>
                <w:szCs w:val="22"/>
                <w:lang w:val="ro-RO"/>
              </w:rPr>
              <w:t xml:space="preserve"> relevanți pentru afacerea propusă</w:t>
            </w:r>
          </w:p>
        </w:tc>
        <w:tc>
          <w:tcPr>
            <w:tcW w:w="3606" w:type="dxa"/>
            <w:shd w:val="clear" w:color="auto" w:fill="auto"/>
          </w:tcPr>
          <w:p w14:paraId="38719355" w14:textId="63439BE8" w:rsidR="00A55E3F" w:rsidRPr="00F21FC6" w:rsidRDefault="00A55E3F" w:rsidP="000D3135">
            <w:pPr>
              <w:jc w:val="both"/>
              <w:rPr>
                <w:rFonts w:asciiTheme="minorHAnsi" w:hAnsiTheme="minorHAnsi" w:cstheme="minorHAnsi"/>
                <w:sz w:val="22"/>
                <w:szCs w:val="22"/>
                <w:lang w:val="ro-RO"/>
              </w:rPr>
            </w:pPr>
            <w:r w:rsidRPr="00F21FC6">
              <w:rPr>
                <w:rFonts w:asciiTheme="minorHAnsi" w:hAnsiTheme="minorHAnsi" w:cstheme="minorHAnsi"/>
                <w:sz w:val="22"/>
                <w:szCs w:val="22"/>
                <w:lang w:val="ro-RO"/>
              </w:rPr>
              <w:t xml:space="preserve"> a) Activităţile planului de activitate sunt definite clar și dezvăluie firul logic al planului de afacere. Activităţile sunt identificate și temporal. Fiecare activitate este descrisă coerent. Există corelare între activități</w:t>
            </w:r>
            <w:r w:rsidR="00377F28" w:rsidRPr="00F21FC6">
              <w:rPr>
                <w:rFonts w:asciiTheme="minorHAnsi" w:hAnsiTheme="minorHAnsi" w:cstheme="minorHAnsi"/>
                <w:sz w:val="22"/>
                <w:szCs w:val="22"/>
                <w:lang w:val="ro-RO"/>
              </w:rPr>
              <w:t>, rezultate</w:t>
            </w:r>
            <w:r w:rsidR="007F170B" w:rsidRPr="00F21FC6">
              <w:rPr>
                <w:rFonts w:asciiTheme="minorHAnsi" w:hAnsiTheme="minorHAnsi" w:cstheme="minorHAnsi"/>
                <w:sz w:val="22"/>
                <w:szCs w:val="22"/>
                <w:lang w:val="ro-RO"/>
              </w:rPr>
              <w:t>le</w:t>
            </w:r>
            <w:r w:rsidRPr="00F21FC6">
              <w:rPr>
                <w:rFonts w:asciiTheme="minorHAnsi" w:hAnsiTheme="minorHAnsi" w:cstheme="minorHAnsi"/>
                <w:sz w:val="22"/>
                <w:szCs w:val="22"/>
                <w:lang w:val="ro-RO"/>
              </w:rPr>
              <w:t xml:space="preserve"> și indicatorii afacerii. (</w:t>
            </w:r>
            <w:r w:rsidR="00377F28" w:rsidRPr="00F21FC6">
              <w:rPr>
                <w:rFonts w:asciiTheme="minorHAnsi" w:hAnsiTheme="minorHAnsi" w:cstheme="minorHAnsi"/>
                <w:sz w:val="22"/>
                <w:szCs w:val="22"/>
                <w:lang w:val="ro-RO"/>
              </w:rPr>
              <w:t>10</w:t>
            </w:r>
            <w:r w:rsidRPr="00F21FC6">
              <w:rPr>
                <w:rFonts w:asciiTheme="minorHAnsi" w:hAnsiTheme="minorHAnsi" w:cstheme="minorHAnsi"/>
                <w:sz w:val="22"/>
                <w:szCs w:val="22"/>
                <w:lang w:val="ro-RO"/>
              </w:rPr>
              <w:t xml:space="preserve"> puncte) </w:t>
            </w:r>
          </w:p>
          <w:p w14:paraId="782DFD57" w14:textId="4DFC156B" w:rsidR="00A55E3F" w:rsidRPr="00F21FC6" w:rsidRDefault="00A55E3F" w:rsidP="00C36C71">
            <w:pPr>
              <w:jc w:val="both"/>
              <w:rPr>
                <w:rFonts w:asciiTheme="minorHAnsi" w:hAnsiTheme="minorHAnsi" w:cstheme="minorHAnsi"/>
                <w:sz w:val="22"/>
                <w:szCs w:val="22"/>
                <w:lang w:val="ro-RO"/>
              </w:rPr>
            </w:pPr>
            <w:r w:rsidRPr="00F21FC6">
              <w:rPr>
                <w:rFonts w:asciiTheme="minorHAnsi" w:hAnsiTheme="minorHAnsi" w:cstheme="minorHAnsi"/>
                <w:sz w:val="22"/>
                <w:szCs w:val="22"/>
                <w:lang w:val="ro-RO"/>
              </w:rPr>
              <w:t>b) Activităţile planului de afacere sunt definite vag. Există neconcordanţe cu privire la relaţiile temporale intre activităţi și între activități</w:t>
            </w:r>
            <w:r w:rsidR="007F170B" w:rsidRPr="00F21FC6">
              <w:rPr>
                <w:rFonts w:asciiTheme="minorHAnsi" w:hAnsiTheme="minorHAnsi" w:cstheme="minorHAnsi"/>
                <w:sz w:val="22"/>
                <w:szCs w:val="22"/>
                <w:lang w:val="ro-RO"/>
              </w:rPr>
              <w:t xml:space="preserve">, rezultate </w:t>
            </w:r>
            <w:r w:rsidRPr="00F21FC6">
              <w:rPr>
                <w:rFonts w:asciiTheme="minorHAnsi" w:hAnsiTheme="minorHAnsi" w:cstheme="minorHAnsi"/>
                <w:sz w:val="22"/>
                <w:szCs w:val="22"/>
                <w:lang w:val="ro-RO"/>
              </w:rPr>
              <w:t xml:space="preserve">și indicatorii afacerii. Detaliile cu privire </w:t>
            </w:r>
            <w:r w:rsidRPr="00F21FC6">
              <w:rPr>
                <w:rFonts w:asciiTheme="minorHAnsi" w:hAnsiTheme="minorHAnsi" w:cstheme="minorHAnsi"/>
                <w:sz w:val="22"/>
                <w:szCs w:val="22"/>
                <w:lang w:val="ro-RO"/>
              </w:rPr>
              <w:lastRenderedPageBreak/>
              <w:t xml:space="preserve">la fiecare activitate în parte nu sunt complete. (5 puncte) </w:t>
            </w:r>
          </w:p>
          <w:p w14:paraId="175CEE2A" w14:textId="5C1446B7" w:rsidR="00A55E3F" w:rsidRPr="00F21FC6" w:rsidRDefault="00A55E3F" w:rsidP="000D3135">
            <w:pPr>
              <w:jc w:val="both"/>
              <w:rPr>
                <w:rFonts w:asciiTheme="minorHAnsi" w:hAnsiTheme="minorHAnsi" w:cstheme="minorHAnsi"/>
                <w:sz w:val="22"/>
                <w:szCs w:val="22"/>
                <w:lang w:val="ro-RO"/>
              </w:rPr>
            </w:pPr>
            <w:r w:rsidRPr="00F21FC6">
              <w:rPr>
                <w:rFonts w:asciiTheme="minorHAnsi" w:hAnsiTheme="minorHAnsi" w:cstheme="minorHAnsi"/>
                <w:sz w:val="22"/>
                <w:szCs w:val="22"/>
                <w:lang w:val="ro-RO"/>
              </w:rPr>
              <w:t>c) Activităţile planului de afacere nu sunt definite clar, nu sunt poziţionate temporal si nu</w:t>
            </w:r>
            <w:r w:rsidR="00F21FC6" w:rsidRPr="00F21FC6">
              <w:rPr>
                <w:rFonts w:asciiTheme="minorHAnsi" w:hAnsiTheme="minorHAnsi" w:cstheme="minorHAnsi"/>
                <w:sz w:val="22"/>
                <w:szCs w:val="22"/>
                <w:lang w:val="ro-RO"/>
              </w:rPr>
              <w:t xml:space="preserve"> se</w:t>
            </w:r>
            <w:r w:rsidRPr="00F21FC6">
              <w:rPr>
                <w:rFonts w:asciiTheme="minorHAnsi" w:hAnsiTheme="minorHAnsi" w:cstheme="minorHAnsi"/>
                <w:sz w:val="22"/>
                <w:szCs w:val="22"/>
                <w:lang w:val="ro-RO"/>
              </w:rPr>
              <w:t xml:space="preserve"> prezintă </w:t>
            </w:r>
            <w:r w:rsidR="00F21FC6" w:rsidRPr="00F21FC6">
              <w:rPr>
                <w:rFonts w:asciiTheme="minorHAnsi" w:hAnsiTheme="minorHAnsi" w:cstheme="minorHAnsi"/>
                <w:sz w:val="22"/>
                <w:szCs w:val="22"/>
                <w:lang w:val="ro-RO"/>
              </w:rPr>
              <w:t>niciun fel de rezultate ale acestor activități și nici indicatorii aferenți</w:t>
            </w:r>
            <w:r w:rsidRPr="00F21FC6">
              <w:rPr>
                <w:rFonts w:asciiTheme="minorHAnsi" w:hAnsiTheme="minorHAnsi" w:cstheme="minorHAnsi"/>
                <w:sz w:val="22"/>
                <w:szCs w:val="22"/>
                <w:lang w:val="ro-RO"/>
              </w:rPr>
              <w:t>. Nu există detalii cu privire la implementarea activităţilor</w:t>
            </w:r>
            <w:r w:rsidR="007F170B" w:rsidRPr="00F21FC6">
              <w:rPr>
                <w:rFonts w:asciiTheme="minorHAnsi" w:hAnsiTheme="minorHAnsi" w:cstheme="minorHAnsi"/>
                <w:sz w:val="22"/>
                <w:szCs w:val="22"/>
                <w:lang w:val="ro-RO"/>
              </w:rPr>
              <w:t xml:space="preserve"> și a rezultatelor</w:t>
            </w:r>
            <w:r w:rsidRPr="00F21FC6">
              <w:rPr>
                <w:rFonts w:asciiTheme="minorHAnsi" w:hAnsiTheme="minorHAnsi" w:cstheme="minorHAnsi"/>
                <w:sz w:val="22"/>
                <w:szCs w:val="22"/>
                <w:lang w:val="ro-RO"/>
              </w:rPr>
              <w:t xml:space="preserve">. (0 puncte) . </w:t>
            </w:r>
          </w:p>
        </w:tc>
        <w:tc>
          <w:tcPr>
            <w:tcW w:w="1189" w:type="dxa"/>
            <w:shd w:val="clear" w:color="auto" w:fill="auto"/>
          </w:tcPr>
          <w:p w14:paraId="632988F6" w14:textId="06200F6D" w:rsidR="00A55E3F" w:rsidRPr="00F21FC6" w:rsidRDefault="00377F28" w:rsidP="000D3135">
            <w:pPr>
              <w:jc w:val="center"/>
              <w:rPr>
                <w:rFonts w:asciiTheme="minorHAnsi" w:hAnsiTheme="minorHAnsi" w:cstheme="minorHAnsi"/>
                <w:sz w:val="22"/>
                <w:szCs w:val="22"/>
                <w:lang w:val="ro-RO"/>
              </w:rPr>
            </w:pPr>
            <w:r w:rsidRPr="00F21FC6">
              <w:rPr>
                <w:rFonts w:asciiTheme="minorHAnsi" w:hAnsiTheme="minorHAnsi" w:cstheme="minorHAnsi"/>
                <w:sz w:val="22"/>
                <w:szCs w:val="22"/>
                <w:lang w:val="ro-RO"/>
              </w:rPr>
              <w:lastRenderedPageBreak/>
              <w:t>10</w:t>
            </w:r>
          </w:p>
        </w:tc>
        <w:tc>
          <w:tcPr>
            <w:tcW w:w="902" w:type="dxa"/>
            <w:shd w:val="clear" w:color="auto" w:fill="auto"/>
          </w:tcPr>
          <w:p w14:paraId="4B783F0D" w14:textId="77777777" w:rsidR="00A55E3F" w:rsidRPr="00F21FC6" w:rsidRDefault="00A55E3F" w:rsidP="000D3135">
            <w:pPr>
              <w:rPr>
                <w:rFonts w:asciiTheme="minorHAnsi" w:hAnsiTheme="minorHAnsi" w:cstheme="minorHAnsi"/>
                <w:sz w:val="22"/>
                <w:szCs w:val="22"/>
                <w:lang w:val="ro-RO"/>
              </w:rPr>
            </w:pPr>
          </w:p>
        </w:tc>
        <w:tc>
          <w:tcPr>
            <w:tcW w:w="2378" w:type="dxa"/>
            <w:shd w:val="clear" w:color="auto" w:fill="auto"/>
          </w:tcPr>
          <w:p w14:paraId="5F17AEF6" w14:textId="77777777" w:rsidR="00A55E3F" w:rsidRPr="00F21FC6" w:rsidRDefault="00A55E3F" w:rsidP="000D3135">
            <w:pPr>
              <w:rPr>
                <w:rFonts w:asciiTheme="minorHAnsi" w:hAnsiTheme="minorHAnsi" w:cstheme="minorHAnsi"/>
                <w:sz w:val="22"/>
                <w:szCs w:val="22"/>
                <w:lang w:val="ro-RO"/>
              </w:rPr>
            </w:pPr>
          </w:p>
        </w:tc>
      </w:tr>
      <w:tr w:rsidR="00F21FC6" w:rsidRPr="00F21FC6" w14:paraId="4BE271B6" w14:textId="77777777" w:rsidTr="00A55E3F">
        <w:tc>
          <w:tcPr>
            <w:tcW w:w="560" w:type="dxa"/>
            <w:shd w:val="clear" w:color="auto" w:fill="auto"/>
          </w:tcPr>
          <w:p w14:paraId="2A67BD87" w14:textId="34F96CE6" w:rsidR="00F21FC6" w:rsidRPr="00F21FC6" w:rsidRDefault="00F21FC6" w:rsidP="00F21FC6">
            <w:pPr>
              <w:jc w:val="center"/>
              <w:rPr>
                <w:rFonts w:asciiTheme="minorHAnsi" w:hAnsiTheme="minorHAnsi" w:cstheme="minorHAnsi"/>
                <w:sz w:val="22"/>
                <w:szCs w:val="22"/>
                <w:lang w:val="ro-RO"/>
              </w:rPr>
            </w:pPr>
            <w:r>
              <w:rPr>
                <w:rFonts w:asciiTheme="minorHAnsi" w:hAnsiTheme="minorHAnsi" w:cstheme="minorHAnsi"/>
                <w:sz w:val="22"/>
                <w:szCs w:val="22"/>
                <w:lang w:val="ro-RO"/>
              </w:rPr>
              <w:t>3.</w:t>
            </w:r>
          </w:p>
        </w:tc>
        <w:tc>
          <w:tcPr>
            <w:tcW w:w="2139" w:type="dxa"/>
            <w:shd w:val="clear" w:color="auto" w:fill="auto"/>
          </w:tcPr>
          <w:p w14:paraId="68DEB57D" w14:textId="45CCC80F" w:rsidR="00F21FC6" w:rsidRPr="00F21FC6" w:rsidRDefault="00F21FC6" w:rsidP="00F21FC6">
            <w:pPr>
              <w:jc w:val="both"/>
              <w:rPr>
                <w:rFonts w:asciiTheme="minorHAnsi" w:hAnsiTheme="minorHAnsi" w:cstheme="minorHAnsi"/>
                <w:sz w:val="22"/>
                <w:szCs w:val="22"/>
                <w:lang w:val="ro-RO"/>
              </w:rPr>
            </w:pPr>
            <w:r w:rsidRPr="00F21FC6">
              <w:rPr>
                <w:rFonts w:asciiTheme="minorHAnsi" w:hAnsiTheme="minorHAnsi" w:cstheme="minorHAnsi"/>
                <w:sz w:val="22"/>
                <w:szCs w:val="22"/>
                <w:lang w:val="ro-RO"/>
              </w:rPr>
              <w:t xml:space="preserve">Coerența analizei SWOT </w:t>
            </w:r>
          </w:p>
        </w:tc>
        <w:tc>
          <w:tcPr>
            <w:tcW w:w="3606" w:type="dxa"/>
            <w:shd w:val="clear" w:color="auto" w:fill="auto"/>
          </w:tcPr>
          <w:p w14:paraId="5C23BFF0" w14:textId="717485B9" w:rsidR="00F21FC6" w:rsidRPr="00F21FC6" w:rsidRDefault="00F21FC6" w:rsidP="00F21FC6">
            <w:pPr>
              <w:jc w:val="both"/>
              <w:rPr>
                <w:rFonts w:asciiTheme="minorHAnsi" w:hAnsiTheme="minorHAnsi" w:cstheme="minorHAnsi"/>
                <w:sz w:val="22"/>
                <w:szCs w:val="22"/>
                <w:lang w:val="ro-RO"/>
              </w:rPr>
            </w:pPr>
            <w:r w:rsidRPr="00F21FC6">
              <w:rPr>
                <w:rFonts w:asciiTheme="minorHAnsi" w:hAnsiTheme="minorHAnsi" w:cstheme="minorHAnsi"/>
                <w:sz w:val="22"/>
                <w:szCs w:val="22"/>
                <w:lang w:val="ro-RO"/>
              </w:rPr>
              <w:t>a) Analiza SWOT identifică clar, corect și coerent punctele tari, punctele slabe, oportunitățile si amenințările. (</w:t>
            </w:r>
            <w:r w:rsidRPr="00F21FC6">
              <w:rPr>
                <w:rFonts w:asciiTheme="minorHAnsi" w:hAnsiTheme="minorHAnsi" w:cstheme="minorHAnsi"/>
                <w:sz w:val="22"/>
                <w:szCs w:val="22"/>
                <w:lang w:val="ro-RO"/>
              </w:rPr>
              <w:t>5</w:t>
            </w:r>
            <w:r w:rsidRPr="00F21FC6">
              <w:rPr>
                <w:rFonts w:asciiTheme="minorHAnsi" w:hAnsiTheme="minorHAnsi" w:cstheme="minorHAnsi"/>
                <w:sz w:val="22"/>
                <w:szCs w:val="22"/>
                <w:lang w:val="ro-RO"/>
              </w:rPr>
              <w:t xml:space="preserve"> puncte)</w:t>
            </w:r>
          </w:p>
          <w:p w14:paraId="628747E1" w14:textId="3764ECBF" w:rsidR="00F21FC6" w:rsidRPr="00F21FC6" w:rsidRDefault="00F21FC6" w:rsidP="00C36C71">
            <w:pPr>
              <w:jc w:val="both"/>
              <w:rPr>
                <w:rFonts w:asciiTheme="minorHAnsi" w:hAnsiTheme="minorHAnsi" w:cstheme="minorHAnsi"/>
                <w:sz w:val="22"/>
                <w:szCs w:val="22"/>
                <w:lang w:val="ro-RO"/>
              </w:rPr>
            </w:pPr>
            <w:r w:rsidRPr="00F21FC6">
              <w:rPr>
                <w:rFonts w:asciiTheme="minorHAnsi" w:hAnsiTheme="minorHAnsi" w:cstheme="minorHAnsi"/>
                <w:sz w:val="22"/>
                <w:szCs w:val="22"/>
                <w:lang w:val="ro-RO"/>
              </w:rPr>
              <w:t>b) Analiza SWOT identifică doar par</w:t>
            </w:r>
            <w:r w:rsidR="00E30F60">
              <w:rPr>
                <w:rFonts w:asciiTheme="minorHAnsi" w:hAnsiTheme="minorHAnsi" w:cstheme="minorHAnsi"/>
                <w:sz w:val="22"/>
                <w:szCs w:val="22"/>
                <w:lang w:val="ro-RO"/>
              </w:rPr>
              <w:t>ț</w:t>
            </w:r>
            <w:r w:rsidRPr="00F21FC6">
              <w:rPr>
                <w:rFonts w:asciiTheme="minorHAnsi" w:hAnsiTheme="minorHAnsi" w:cstheme="minorHAnsi"/>
                <w:sz w:val="22"/>
                <w:szCs w:val="22"/>
                <w:lang w:val="ro-RO"/>
              </w:rPr>
              <w:t>ial și insuficient punctele tari, punctele slabe, oportunitățile si amenințările. (</w:t>
            </w:r>
            <w:r w:rsidRPr="00F21FC6">
              <w:rPr>
                <w:rFonts w:asciiTheme="minorHAnsi" w:hAnsiTheme="minorHAnsi" w:cstheme="minorHAnsi"/>
                <w:sz w:val="22"/>
                <w:szCs w:val="22"/>
                <w:lang w:val="ro-RO"/>
              </w:rPr>
              <w:t>2</w:t>
            </w:r>
            <w:r w:rsidRPr="00F21FC6">
              <w:rPr>
                <w:rFonts w:asciiTheme="minorHAnsi" w:hAnsiTheme="minorHAnsi" w:cstheme="minorHAnsi"/>
                <w:sz w:val="22"/>
                <w:szCs w:val="22"/>
                <w:lang w:val="ro-RO"/>
              </w:rPr>
              <w:t>,5 puncte)</w:t>
            </w:r>
          </w:p>
          <w:p w14:paraId="42E56742" w14:textId="7ADD7FF1" w:rsidR="00F21FC6" w:rsidRPr="00F21FC6" w:rsidRDefault="00F21FC6" w:rsidP="00F21FC6">
            <w:pPr>
              <w:jc w:val="both"/>
              <w:rPr>
                <w:rFonts w:asciiTheme="minorHAnsi" w:hAnsiTheme="minorHAnsi" w:cstheme="minorHAnsi"/>
                <w:sz w:val="22"/>
                <w:szCs w:val="22"/>
                <w:lang w:val="ro-RO"/>
              </w:rPr>
            </w:pPr>
            <w:r w:rsidRPr="00F21FC6">
              <w:rPr>
                <w:rFonts w:asciiTheme="minorHAnsi" w:hAnsiTheme="minorHAnsi" w:cstheme="minorHAnsi"/>
                <w:sz w:val="22"/>
                <w:szCs w:val="22"/>
                <w:lang w:val="ro-RO"/>
              </w:rPr>
              <w:t>c) Analiza SWOT identifică doar superficial și fără a detalia punctele tari, punctele slabe, oportunitățile și amenințările. (0 puncte)</w:t>
            </w:r>
          </w:p>
        </w:tc>
        <w:tc>
          <w:tcPr>
            <w:tcW w:w="1189" w:type="dxa"/>
            <w:shd w:val="clear" w:color="auto" w:fill="auto"/>
          </w:tcPr>
          <w:p w14:paraId="75B72990" w14:textId="5E372F7D" w:rsidR="00F21FC6" w:rsidRPr="00F21FC6" w:rsidRDefault="00F21FC6" w:rsidP="00F21FC6">
            <w:pPr>
              <w:jc w:val="center"/>
              <w:rPr>
                <w:rFonts w:asciiTheme="minorHAnsi" w:hAnsiTheme="minorHAnsi" w:cstheme="minorHAnsi"/>
                <w:sz w:val="22"/>
                <w:szCs w:val="22"/>
                <w:lang w:val="ro-RO"/>
              </w:rPr>
            </w:pPr>
            <w:r w:rsidRPr="00F21FC6">
              <w:rPr>
                <w:rFonts w:asciiTheme="minorHAnsi" w:hAnsiTheme="minorHAnsi" w:cstheme="minorHAnsi"/>
                <w:sz w:val="22"/>
                <w:szCs w:val="22"/>
                <w:lang w:val="ro-RO"/>
              </w:rPr>
              <w:t>5</w:t>
            </w:r>
          </w:p>
        </w:tc>
        <w:tc>
          <w:tcPr>
            <w:tcW w:w="902" w:type="dxa"/>
            <w:shd w:val="clear" w:color="auto" w:fill="auto"/>
          </w:tcPr>
          <w:p w14:paraId="0EC26A4F" w14:textId="77777777" w:rsidR="00F21FC6" w:rsidRPr="00F21FC6" w:rsidRDefault="00F21FC6" w:rsidP="00F21FC6">
            <w:pPr>
              <w:rPr>
                <w:rFonts w:asciiTheme="minorHAnsi" w:hAnsiTheme="minorHAnsi" w:cstheme="minorHAnsi"/>
                <w:sz w:val="22"/>
                <w:szCs w:val="22"/>
                <w:lang w:val="ro-RO"/>
              </w:rPr>
            </w:pPr>
          </w:p>
        </w:tc>
        <w:tc>
          <w:tcPr>
            <w:tcW w:w="2378" w:type="dxa"/>
            <w:shd w:val="clear" w:color="auto" w:fill="auto"/>
          </w:tcPr>
          <w:p w14:paraId="537508E1" w14:textId="77777777" w:rsidR="00F21FC6" w:rsidRPr="00F21FC6" w:rsidRDefault="00F21FC6" w:rsidP="00F21FC6">
            <w:pPr>
              <w:rPr>
                <w:rFonts w:asciiTheme="minorHAnsi" w:hAnsiTheme="minorHAnsi" w:cstheme="minorHAnsi"/>
                <w:sz w:val="22"/>
                <w:szCs w:val="22"/>
                <w:lang w:val="ro-RO"/>
              </w:rPr>
            </w:pPr>
          </w:p>
        </w:tc>
      </w:tr>
      <w:tr w:rsidR="00F21FC6" w:rsidRPr="00F21FC6" w14:paraId="708CFC88" w14:textId="77777777" w:rsidTr="00A55E3F">
        <w:tc>
          <w:tcPr>
            <w:tcW w:w="560" w:type="dxa"/>
            <w:shd w:val="clear" w:color="auto" w:fill="auto"/>
          </w:tcPr>
          <w:p w14:paraId="422B7FB9" w14:textId="45EEAB27" w:rsidR="00F21FC6" w:rsidRPr="002E79F7" w:rsidRDefault="00F21FC6" w:rsidP="00F21FC6">
            <w:pPr>
              <w:jc w:val="center"/>
              <w:rPr>
                <w:rFonts w:asciiTheme="minorHAnsi" w:hAnsiTheme="minorHAnsi" w:cstheme="minorHAnsi"/>
                <w:sz w:val="22"/>
                <w:szCs w:val="22"/>
                <w:lang w:val="ro-RO"/>
              </w:rPr>
            </w:pPr>
            <w:r w:rsidRPr="002E79F7">
              <w:rPr>
                <w:rFonts w:asciiTheme="minorHAnsi" w:hAnsiTheme="minorHAnsi" w:cstheme="minorHAnsi"/>
                <w:sz w:val="22"/>
                <w:szCs w:val="22"/>
                <w:lang w:val="ro-RO"/>
              </w:rPr>
              <w:t>4.</w:t>
            </w:r>
          </w:p>
        </w:tc>
        <w:tc>
          <w:tcPr>
            <w:tcW w:w="2139" w:type="dxa"/>
            <w:shd w:val="clear" w:color="auto" w:fill="auto"/>
          </w:tcPr>
          <w:p w14:paraId="19CFB24D" w14:textId="18AD3C50" w:rsidR="00F21FC6" w:rsidRPr="002E79F7" w:rsidRDefault="00F21FC6" w:rsidP="00F21FC6">
            <w:pPr>
              <w:jc w:val="both"/>
              <w:rPr>
                <w:rFonts w:asciiTheme="minorHAnsi" w:hAnsiTheme="minorHAnsi" w:cstheme="minorHAnsi"/>
                <w:sz w:val="22"/>
                <w:szCs w:val="22"/>
                <w:lang w:val="ro-RO"/>
              </w:rPr>
            </w:pPr>
            <w:r w:rsidRPr="002E79F7">
              <w:rPr>
                <w:rFonts w:asciiTheme="minorHAnsi" w:hAnsiTheme="minorHAnsi" w:cstheme="minorHAnsi"/>
                <w:sz w:val="22"/>
                <w:szCs w:val="22"/>
                <w:lang w:val="ro-RO"/>
              </w:rPr>
              <w:t xml:space="preserve">Managementul resurselor umane </w:t>
            </w:r>
          </w:p>
        </w:tc>
        <w:tc>
          <w:tcPr>
            <w:tcW w:w="3606" w:type="dxa"/>
            <w:shd w:val="clear" w:color="auto" w:fill="auto"/>
          </w:tcPr>
          <w:p w14:paraId="48EF7E69" w14:textId="0421C8AA" w:rsidR="00F21FC6" w:rsidRPr="002E79F7" w:rsidRDefault="00F21FC6" w:rsidP="00C36C71">
            <w:pPr>
              <w:jc w:val="both"/>
              <w:rPr>
                <w:rFonts w:asciiTheme="minorHAnsi" w:hAnsiTheme="minorHAnsi" w:cstheme="minorHAnsi"/>
                <w:sz w:val="22"/>
                <w:szCs w:val="22"/>
                <w:lang w:val="ro-RO"/>
              </w:rPr>
            </w:pPr>
            <w:r w:rsidRPr="002E79F7">
              <w:rPr>
                <w:rFonts w:asciiTheme="minorHAnsi" w:hAnsiTheme="minorHAnsi" w:cstheme="minorHAnsi"/>
                <w:sz w:val="22"/>
                <w:szCs w:val="22"/>
                <w:lang w:val="ro-RO"/>
              </w:rPr>
              <w:t>a) Managementul resurselor umane cuprinde informații complete și coerente referitoare la numărul de angajați, funcțiile și calificările necesare. Sunt descrise în detaliu nivelul estimativ de salarizare, modalitățile de recrutare și selecție a angajaților,</w:t>
            </w:r>
            <w:r w:rsidR="002E79F7">
              <w:rPr>
                <w:rFonts w:asciiTheme="minorHAnsi" w:hAnsiTheme="minorHAnsi" w:cstheme="minorHAnsi"/>
                <w:sz w:val="22"/>
                <w:szCs w:val="22"/>
                <w:lang w:val="ro-RO"/>
              </w:rPr>
              <w:t xml:space="preserve"> </w:t>
            </w:r>
            <w:r w:rsidRPr="002E79F7">
              <w:rPr>
                <w:rFonts w:asciiTheme="minorHAnsi" w:hAnsiTheme="minorHAnsi" w:cstheme="minorHAnsi"/>
                <w:sz w:val="22"/>
                <w:szCs w:val="22"/>
                <w:lang w:val="ro-RO"/>
              </w:rPr>
              <w:t>precum și de respectare și promovare a egalității de șanse și a nediscriminării</w:t>
            </w:r>
            <w:r w:rsidR="002E79F7">
              <w:rPr>
                <w:rFonts w:asciiTheme="minorHAnsi" w:hAnsiTheme="minorHAnsi" w:cstheme="minorHAnsi"/>
                <w:sz w:val="22"/>
                <w:szCs w:val="22"/>
                <w:lang w:val="ro-RO"/>
              </w:rPr>
              <w:t xml:space="preserve">, </w:t>
            </w:r>
            <w:r w:rsidR="002E79F7">
              <w:rPr>
                <w:rFonts w:asciiTheme="minorHAnsi" w:hAnsiTheme="minorHAnsi" w:cstheme="minorHAnsi"/>
                <w:sz w:val="22"/>
                <w:szCs w:val="22"/>
                <w:lang w:val="ro-RO"/>
              </w:rPr>
              <w:t>alte beneficii de motivare a salariaților</w:t>
            </w:r>
            <w:r w:rsidRPr="002E79F7">
              <w:rPr>
                <w:rFonts w:asciiTheme="minorHAnsi" w:hAnsiTheme="minorHAnsi" w:cstheme="minorHAnsi"/>
                <w:sz w:val="22"/>
                <w:szCs w:val="22"/>
                <w:lang w:val="ro-RO"/>
              </w:rPr>
              <w:t>. (5 puncte)</w:t>
            </w:r>
          </w:p>
          <w:p w14:paraId="26D16893" w14:textId="0DFFE04D" w:rsidR="00F21FC6" w:rsidRPr="002E79F7" w:rsidRDefault="00F21FC6" w:rsidP="00F21FC6">
            <w:pPr>
              <w:jc w:val="both"/>
              <w:rPr>
                <w:rFonts w:asciiTheme="minorHAnsi" w:hAnsiTheme="minorHAnsi" w:cstheme="minorHAnsi"/>
                <w:sz w:val="22"/>
                <w:szCs w:val="22"/>
                <w:lang w:val="ro-RO"/>
              </w:rPr>
            </w:pPr>
            <w:r w:rsidRPr="002E79F7">
              <w:rPr>
                <w:rFonts w:asciiTheme="minorHAnsi" w:hAnsiTheme="minorHAnsi" w:cstheme="minorHAnsi"/>
                <w:sz w:val="22"/>
                <w:szCs w:val="22"/>
                <w:lang w:val="ro-RO"/>
              </w:rPr>
              <w:t xml:space="preserve"> b) Managementul resurselor umane cuprinde informații parțial complete, realiste și coerente referitoare la numărul de angajați, funcțiile și calificările necesare.  Sunt descrise succint informațiile referitoare la nivelul estimativ de salarizare, modalitățile de recrutare și selecție a angajaților,</w:t>
            </w:r>
            <w:r w:rsidR="002E79F7">
              <w:rPr>
                <w:rFonts w:asciiTheme="minorHAnsi" w:hAnsiTheme="minorHAnsi" w:cstheme="minorHAnsi"/>
                <w:sz w:val="22"/>
                <w:szCs w:val="22"/>
                <w:lang w:val="ro-RO"/>
              </w:rPr>
              <w:t xml:space="preserve"> </w:t>
            </w:r>
            <w:r w:rsidRPr="002E79F7">
              <w:rPr>
                <w:rFonts w:asciiTheme="minorHAnsi" w:hAnsiTheme="minorHAnsi" w:cstheme="minorHAnsi"/>
                <w:sz w:val="22"/>
                <w:szCs w:val="22"/>
                <w:lang w:val="ro-RO"/>
              </w:rPr>
              <w:t>precum și de respectare și promovare a egalității de șanse și a nediscriminării</w:t>
            </w:r>
            <w:r w:rsidR="002E79F7">
              <w:rPr>
                <w:rFonts w:asciiTheme="minorHAnsi" w:hAnsiTheme="minorHAnsi" w:cstheme="minorHAnsi"/>
                <w:sz w:val="22"/>
                <w:szCs w:val="22"/>
                <w:lang w:val="ro-RO"/>
              </w:rPr>
              <w:t xml:space="preserve">, </w:t>
            </w:r>
            <w:r w:rsidR="002E79F7">
              <w:rPr>
                <w:rFonts w:asciiTheme="minorHAnsi" w:hAnsiTheme="minorHAnsi" w:cstheme="minorHAnsi"/>
                <w:sz w:val="22"/>
                <w:szCs w:val="22"/>
                <w:lang w:val="ro-RO"/>
              </w:rPr>
              <w:t>alte beneficii de motivare a salariaților</w:t>
            </w:r>
            <w:r w:rsidRPr="002E79F7">
              <w:rPr>
                <w:rFonts w:asciiTheme="minorHAnsi" w:hAnsiTheme="minorHAnsi" w:cstheme="minorHAnsi"/>
                <w:sz w:val="22"/>
                <w:szCs w:val="22"/>
                <w:lang w:val="ro-RO"/>
              </w:rPr>
              <w:t xml:space="preserve">. (2,5 puncte) </w:t>
            </w:r>
          </w:p>
          <w:p w14:paraId="4FF8027F" w14:textId="3D592E40" w:rsidR="00F21FC6" w:rsidRPr="002E79F7" w:rsidRDefault="00F21FC6" w:rsidP="00F21FC6">
            <w:pPr>
              <w:jc w:val="both"/>
              <w:rPr>
                <w:rFonts w:asciiTheme="minorHAnsi" w:hAnsiTheme="minorHAnsi" w:cstheme="minorHAnsi"/>
                <w:sz w:val="22"/>
                <w:szCs w:val="22"/>
                <w:lang w:val="ro-RO"/>
              </w:rPr>
            </w:pPr>
            <w:r w:rsidRPr="002E79F7">
              <w:rPr>
                <w:rFonts w:asciiTheme="minorHAnsi" w:hAnsiTheme="minorHAnsi" w:cstheme="minorHAnsi"/>
                <w:sz w:val="22"/>
                <w:szCs w:val="22"/>
                <w:lang w:val="ro-RO"/>
              </w:rPr>
              <w:lastRenderedPageBreak/>
              <w:t>c) Managementul resurselor umane nu cuprinde informații clare și coerente. Nu sunt detaliate informațiile referitoare la nivelul estimativ de salarizare, modalitățile de recrutare și selecție a angajaților, precum și de respectare și promovare a egalității de șanse și a nediscriminării</w:t>
            </w:r>
            <w:r w:rsidR="008C2EF0">
              <w:rPr>
                <w:rFonts w:asciiTheme="minorHAnsi" w:hAnsiTheme="minorHAnsi" w:cstheme="minorHAnsi"/>
                <w:sz w:val="22"/>
                <w:szCs w:val="22"/>
                <w:lang w:val="ro-RO"/>
              </w:rPr>
              <w:t xml:space="preserve">, </w:t>
            </w:r>
            <w:r w:rsidR="008C2EF0">
              <w:rPr>
                <w:rFonts w:asciiTheme="minorHAnsi" w:hAnsiTheme="minorHAnsi" w:cstheme="minorHAnsi"/>
                <w:sz w:val="22"/>
                <w:szCs w:val="22"/>
                <w:lang w:val="ro-RO"/>
              </w:rPr>
              <w:t>alte beneficii de motivare a salariaților</w:t>
            </w:r>
            <w:r w:rsidRPr="002E79F7">
              <w:rPr>
                <w:rFonts w:asciiTheme="minorHAnsi" w:hAnsiTheme="minorHAnsi" w:cstheme="minorHAnsi"/>
                <w:sz w:val="22"/>
                <w:szCs w:val="22"/>
                <w:lang w:val="ro-RO"/>
              </w:rPr>
              <w:t>. (0 puncte)</w:t>
            </w:r>
          </w:p>
        </w:tc>
        <w:tc>
          <w:tcPr>
            <w:tcW w:w="1189" w:type="dxa"/>
            <w:shd w:val="clear" w:color="auto" w:fill="auto"/>
          </w:tcPr>
          <w:p w14:paraId="7884A9C2" w14:textId="4C584F5D" w:rsidR="00F21FC6" w:rsidRPr="00F21FC6" w:rsidRDefault="00F21FC6" w:rsidP="00F21FC6">
            <w:pPr>
              <w:jc w:val="center"/>
              <w:rPr>
                <w:rFonts w:asciiTheme="minorHAnsi" w:hAnsiTheme="minorHAnsi" w:cstheme="minorHAnsi"/>
                <w:sz w:val="22"/>
                <w:szCs w:val="22"/>
                <w:lang w:val="ro-RO"/>
              </w:rPr>
            </w:pPr>
            <w:r w:rsidRPr="002E79F7">
              <w:rPr>
                <w:rFonts w:asciiTheme="minorHAnsi" w:hAnsiTheme="minorHAnsi" w:cstheme="minorHAnsi"/>
                <w:sz w:val="22"/>
                <w:szCs w:val="22"/>
                <w:lang w:val="ro-RO"/>
              </w:rPr>
              <w:lastRenderedPageBreak/>
              <w:t>5</w:t>
            </w:r>
          </w:p>
        </w:tc>
        <w:tc>
          <w:tcPr>
            <w:tcW w:w="902" w:type="dxa"/>
            <w:shd w:val="clear" w:color="auto" w:fill="auto"/>
          </w:tcPr>
          <w:p w14:paraId="14717FB3" w14:textId="77777777" w:rsidR="00F21FC6" w:rsidRPr="00F21FC6" w:rsidRDefault="00F21FC6" w:rsidP="00F21FC6">
            <w:pPr>
              <w:rPr>
                <w:rFonts w:asciiTheme="minorHAnsi" w:hAnsiTheme="minorHAnsi" w:cstheme="minorHAnsi"/>
                <w:sz w:val="22"/>
                <w:szCs w:val="22"/>
                <w:lang w:val="ro-RO"/>
              </w:rPr>
            </w:pPr>
          </w:p>
        </w:tc>
        <w:tc>
          <w:tcPr>
            <w:tcW w:w="2378" w:type="dxa"/>
            <w:shd w:val="clear" w:color="auto" w:fill="auto"/>
          </w:tcPr>
          <w:p w14:paraId="613CB231" w14:textId="77777777" w:rsidR="00F21FC6" w:rsidRPr="00F21FC6" w:rsidRDefault="00F21FC6" w:rsidP="00F21FC6">
            <w:pPr>
              <w:rPr>
                <w:rFonts w:asciiTheme="minorHAnsi" w:hAnsiTheme="minorHAnsi" w:cstheme="minorHAnsi"/>
                <w:sz w:val="22"/>
                <w:szCs w:val="22"/>
                <w:lang w:val="ro-RO"/>
              </w:rPr>
            </w:pPr>
          </w:p>
        </w:tc>
      </w:tr>
      <w:tr w:rsidR="005B20AB" w:rsidRPr="00F21FC6" w14:paraId="5941645B" w14:textId="77777777" w:rsidTr="00A55E3F">
        <w:tc>
          <w:tcPr>
            <w:tcW w:w="560" w:type="dxa"/>
            <w:shd w:val="clear" w:color="auto" w:fill="auto"/>
          </w:tcPr>
          <w:p w14:paraId="15959E18" w14:textId="28EF62DE" w:rsidR="005B20AB" w:rsidRPr="00C32C4C" w:rsidRDefault="005B20AB" w:rsidP="005B20AB">
            <w:pPr>
              <w:jc w:val="center"/>
              <w:rPr>
                <w:rFonts w:asciiTheme="minorHAnsi" w:hAnsiTheme="minorHAnsi" w:cstheme="minorHAnsi"/>
                <w:sz w:val="22"/>
                <w:szCs w:val="22"/>
                <w:lang w:val="ro-RO"/>
              </w:rPr>
            </w:pPr>
            <w:r w:rsidRPr="00C32C4C">
              <w:rPr>
                <w:rFonts w:asciiTheme="minorHAnsi" w:hAnsiTheme="minorHAnsi" w:cstheme="minorHAnsi"/>
                <w:sz w:val="22"/>
                <w:szCs w:val="22"/>
                <w:lang w:val="ro-RO"/>
              </w:rPr>
              <w:t xml:space="preserve">5. </w:t>
            </w:r>
          </w:p>
        </w:tc>
        <w:tc>
          <w:tcPr>
            <w:tcW w:w="2139" w:type="dxa"/>
            <w:shd w:val="clear" w:color="auto" w:fill="auto"/>
          </w:tcPr>
          <w:p w14:paraId="27DEABE7" w14:textId="63A7564D" w:rsidR="005B20AB" w:rsidRPr="00C32C4C" w:rsidRDefault="005B20AB" w:rsidP="005B20AB">
            <w:pPr>
              <w:jc w:val="both"/>
              <w:rPr>
                <w:rFonts w:asciiTheme="minorHAnsi" w:hAnsiTheme="minorHAnsi" w:cstheme="minorHAnsi"/>
                <w:sz w:val="22"/>
                <w:szCs w:val="22"/>
                <w:lang w:val="ro-RO"/>
              </w:rPr>
            </w:pPr>
            <w:r w:rsidRPr="00C32C4C">
              <w:rPr>
                <w:rFonts w:asciiTheme="minorHAnsi" w:hAnsiTheme="minorHAnsi" w:cstheme="minorHAnsi"/>
                <w:sz w:val="22"/>
                <w:szCs w:val="22"/>
                <w:lang w:val="ro-RO"/>
              </w:rPr>
              <w:t>Managementul</w:t>
            </w:r>
            <w:r w:rsidR="00C32C4C" w:rsidRPr="00C32C4C">
              <w:rPr>
                <w:rFonts w:asciiTheme="minorHAnsi" w:hAnsiTheme="minorHAnsi" w:cstheme="minorHAnsi"/>
                <w:sz w:val="22"/>
                <w:szCs w:val="22"/>
                <w:lang w:val="ro-RO"/>
              </w:rPr>
              <w:t xml:space="preserve"> afacerii, fluxul tehnologic și logistica afacerii</w:t>
            </w:r>
            <w:r w:rsidRPr="00C32C4C">
              <w:rPr>
                <w:rFonts w:asciiTheme="minorHAnsi" w:hAnsiTheme="minorHAnsi" w:cstheme="minorHAnsi"/>
                <w:sz w:val="22"/>
                <w:szCs w:val="22"/>
                <w:lang w:val="ro-RO"/>
              </w:rPr>
              <w:t xml:space="preserve"> </w:t>
            </w:r>
          </w:p>
        </w:tc>
        <w:tc>
          <w:tcPr>
            <w:tcW w:w="3606" w:type="dxa"/>
            <w:shd w:val="clear" w:color="auto" w:fill="auto"/>
          </w:tcPr>
          <w:p w14:paraId="77AEAD91" w14:textId="4C6C904D" w:rsidR="005B20AB" w:rsidRPr="00C32C4C" w:rsidRDefault="005B20AB" w:rsidP="00C36C71">
            <w:pPr>
              <w:jc w:val="both"/>
              <w:rPr>
                <w:rFonts w:asciiTheme="minorHAnsi" w:hAnsiTheme="minorHAnsi" w:cstheme="minorHAnsi"/>
                <w:sz w:val="22"/>
                <w:szCs w:val="22"/>
              </w:rPr>
            </w:pPr>
            <w:r w:rsidRPr="00C32C4C">
              <w:rPr>
                <w:rFonts w:asciiTheme="minorHAnsi" w:hAnsiTheme="minorHAnsi" w:cstheme="minorHAnsi"/>
                <w:sz w:val="22"/>
                <w:szCs w:val="22"/>
                <w:lang w:val="ro-RO"/>
              </w:rPr>
              <w:t xml:space="preserve">a) Sunt descrise în detaliu informațiile despre locația întreprinderii nou înființate prin prezentul plan de afaceri. Sunt prezentate echipamentele cheie necesare (preț, caracteristici tehnice minime necesare), precum și </w:t>
            </w:r>
            <w:r w:rsidR="003F2F39">
              <w:rPr>
                <w:rFonts w:asciiTheme="minorHAnsi" w:hAnsiTheme="minorHAnsi" w:cstheme="minorHAnsi"/>
                <w:sz w:val="22"/>
                <w:szCs w:val="22"/>
                <w:lang w:val="ro-RO"/>
              </w:rPr>
              <w:t>rolul lor în fluxul de producție/funcționare</w:t>
            </w:r>
            <w:r w:rsidRPr="00C32C4C">
              <w:rPr>
                <w:rFonts w:asciiTheme="minorHAnsi" w:hAnsiTheme="minorHAnsi" w:cstheme="minorHAnsi"/>
                <w:sz w:val="22"/>
                <w:szCs w:val="22"/>
                <w:lang w:val="ro-RO"/>
              </w:rPr>
              <w:t>. (5 puncte)</w:t>
            </w:r>
          </w:p>
          <w:p w14:paraId="03458918" w14:textId="6ACD3E70" w:rsidR="005B20AB" w:rsidRPr="00C32C4C" w:rsidRDefault="005B20AB" w:rsidP="005B20AB">
            <w:pPr>
              <w:jc w:val="both"/>
              <w:rPr>
                <w:rFonts w:asciiTheme="minorHAnsi" w:hAnsiTheme="minorHAnsi" w:cstheme="minorHAnsi"/>
                <w:sz w:val="22"/>
                <w:szCs w:val="22"/>
                <w:lang w:val="ro-RO"/>
              </w:rPr>
            </w:pPr>
            <w:r w:rsidRPr="00C32C4C">
              <w:rPr>
                <w:rFonts w:asciiTheme="minorHAnsi" w:hAnsiTheme="minorHAnsi" w:cstheme="minorHAnsi"/>
                <w:sz w:val="22"/>
                <w:szCs w:val="22"/>
                <w:lang w:val="ro-RO"/>
              </w:rPr>
              <w:t xml:space="preserve">b) Sunt descrise succint și incomplet informațiile despre locația întreprinderii nou înființate prin prezentul plan de afaceri, despre echipamentele cheie necesare (preț, caracteristici tehnice minime necesare), precum și </w:t>
            </w:r>
            <w:r w:rsidR="003F2F39">
              <w:rPr>
                <w:rFonts w:asciiTheme="minorHAnsi" w:hAnsiTheme="minorHAnsi" w:cstheme="minorHAnsi"/>
                <w:sz w:val="22"/>
                <w:szCs w:val="22"/>
                <w:lang w:val="ro-RO"/>
              </w:rPr>
              <w:t>rolul lor în fluxul de producție/funcționare</w:t>
            </w:r>
            <w:r w:rsidRPr="00C32C4C">
              <w:rPr>
                <w:rFonts w:asciiTheme="minorHAnsi" w:hAnsiTheme="minorHAnsi" w:cstheme="minorHAnsi"/>
                <w:sz w:val="22"/>
                <w:szCs w:val="22"/>
                <w:lang w:val="ro-RO"/>
              </w:rPr>
              <w:t>. (2,5 puncte)</w:t>
            </w:r>
          </w:p>
          <w:p w14:paraId="24759034" w14:textId="39971DE8" w:rsidR="005B20AB" w:rsidRPr="00C32C4C" w:rsidRDefault="005B20AB" w:rsidP="005B20AB">
            <w:pPr>
              <w:jc w:val="both"/>
              <w:rPr>
                <w:rFonts w:asciiTheme="minorHAnsi" w:hAnsiTheme="minorHAnsi" w:cstheme="minorHAnsi"/>
                <w:sz w:val="22"/>
                <w:szCs w:val="22"/>
                <w:lang w:val="ro-RO"/>
              </w:rPr>
            </w:pPr>
            <w:r w:rsidRPr="00C32C4C">
              <w:rPr>
                <w:rFonts w:asciiTheme="minorHAnsi" w:hAnsiTheme="minorHAnsi" w:cstheme="minorHAnsi"/>
                <w:sz w:val="22"/>
                <w:szCs w:val="22"/>
                <w:lang w:val="ro-RO"/>
              </w:rPr>
              <w:t xml:space="preserve">c) Nu sunt descrise informațiile despre locația întreprinderii nou înființate prin prezentul plan de afaceri, despre echipamentele cheie necesare (preț, caracteristici tehnice minime necesare), </w:t>
            </w:r>
            <w:r w:rsidR="003F2F39" w:rsidRPr="00C32C4C">
              <w:rPr>
                <w:rFonts w:asciiTheme="minorHAnsi" w:hAnsiTheme="minorHAnsi" w:cstheme="minorHAnsi"/>
                <w:sz w:val="22"/>
                <w:szCs w:val="22"/>
                <w:lang w:val="ro-RO"/>
              </w:rPr>
              <w:t xml:space="preserve">precum și </w:t>
            </w:r>
            <w:r w:rsidR="003F2F39">
              <w:rPr>
                <w:rFonts w:asciiTheme="minorHAnsi" w:hAnsiTheme="minorHAnsi" w:cstheme="minorHAnsi"/>
                <w:sz w:val="22"/>
                <w:szCs w:val="22"/>
                <w:lang w:val="ro-RO"/>
              </w:rPr>
              <w:t>rolul lor în fluxul de producție/funcționare</w:t>
            </w:r>
            <w:r w:rsidRPr="00C32C4C">
              <w:rPr>
                <w:rFonts w:asciiTheme="minorHAnsi" w:hAnsiTheme="minorHAnsi" w:cstheme="minorHAnsi"/>
                <w:sz w:val="22"/>
                <w:szCs w:val="22"/>
                <w:lang w:val="ro-RO"/>
              </w:rPr>
              <w:t>.  (0 puncte)</w:t>
            </w:r>
          </w:p>
        </w:tc>
        <w:tc>
          <w:tcPr>
            <w:tcW w:w="1189" w:type="dxa"/>
            <w:shd w:val="clear" w:color="auto" w:fill="auto"/>
          </w:tcPr>
          <w:p w14:paraId="4D29DD77" w14:textId="77E91526" w:rsidR="005B20AB" w:rsidRPr="002E79F7" w:rsidRDefault="005B20AB" w:rsidP="005B20AB">
            <w:pPr>
              <w:jc w:val="center"/>
              <w:rPr>
                <w:rFonts w:asciiTheme="minorHAnsi" w:hAnsiTheme="minorHAnsi" w:cstheme="minorHAnsi"/>
                <w:sz w:val="22"/>
                <w:szCs w:val="22"/>
                <w:lang w:val="ro-RO"/>
              </w:rPr>
            </w:pPr>
            <w:r w:rsidRPr="00C32C4C">
              <w:rPr>
                <w:rFonts w:asciiTheme="minorHAnsi" w:hAnsiTheme="minorHAnsi" w:cstheme="minorHAnsi"/>
                <w:sz w:val="22"/>
                <w:szCs w:val="22"/>
                <w:lang w:val="ro-RO"/>
              </w:rPr>
              <w:t>5</w:t>
            </w:r>
          </w:p>
        </w:tc>
        <w:tc>
          <w:tcPr>
            <w:tcW w:w="902" w:type="dxa"/>
            <w:shd w:val="clear" w:color="auto" w:fill="auto"/>
          </w:tcPr>
          <w:p w14:paraId="5A21F3C3" w14:textId="77777777" w:rsidR="005B20AB" w:rsidRPr="00F21FC6" w:rsidRDefault="005B20AB" w:rsidP="005B20AB">
            <w:pPr>
              <w:rPr>
                <w:rFonts w:asciiTheme="minorHAnsi" w:hAnsiTheme="minorHAnsi" w:cstheme="minorHAnsi"/>
                <w:sz w:val="22"/>
                <w:szCs w:val="22"/>
                <w:lang w:val="ro-RO"/>
              </w:rPr>
            </w:pPr>
          </w:p>
        </w:tc>
        <w:tc>
          <w:tcPr>
            <w:tcW w:w="2378" w:type="dxa"/>
            <w:shd w:val="clear" w:color="auto" w:fill="auto"/>
          </w:tcPr>
          <w:p w14:paraId="6391539C" w14:textId="77777777" w:rsidR="005B20AB" w:rsidRPr="00F21FC6" w:rsidRDefault="005B20AB" w:rsidP="005B20AB">
            <w:pPr>
              <w:rPr>
                <w:rFonts w:asciiTheme="minorHAnsi" w:hAnsiTheme="minorHAnsi" w:cstheme="minorHAnsi"/>
                <w:sz w:val="22"/>
                <w:szCs w:val="22"/>
                <w:lang w:val="ro-RO"/>
              </w:rPr>
            </w:pPr>
          </w:p>
        </w:tc>
      </w:tr>
      <w:tr w:rsidR="00384C0E" w:rsidRPr="00A55E3F" w14:paraId="50318520" w14:textId="77777777" w:rsidTr="00A55E3F">
        <w:tc>
          <w:tcPr>
            <w:tcW w:w="560" w:type="dxa"/>
            <w:shd w:val="clear" w:color="auto" w:fill="auto"/>
          </w:tcPr>
          <w:p w14:paraId="564765CF" w14:textId="0E30D5D7" w:rsidR="00F21FC6" w:rsidRPr="002A3331" w:rsidRDefault="00384C0E" w:rsidP="00F21FC6">
            <w:pPr>
              <w:jc w:val="center"/>
              <w:rPr>
                <w:rFonts w:asciiTheme="minorHAnsi" w:hAnsiTheme="minorHAnsi" w:cstheme="minorHAnsi"/>
                <w:sz w:val="22"/>
                <w:szCs w:val="22"/>
                <w:lang w:val="ro-RO"/>
              </w:rPr>
            </w:pPr>
            <w:r w:rsidRPr="002A3331">
              <w:rPr>
                <w:rFonts w:asciiTheme="minorHAnsi" w:hAnsiTheme="minorHAnsi" w:cstheme="minorHAnsi"/>
                <w:sz w:val="22"/>
                <w:szCs w:val="22"/>
                <w:lang w:val="ro-RO"/>
              </w:rPr>
              <w:t>6</w:t>
            </w:r>
            <w:r w:rsidR="00F21FC6" w:rsidRPr="002A3331">
              <w:rPr>
                <w:rFonts w:asciiTheme="minorHAnsi" w:hAnsiTheme="minorHAnsi" w:cstheme="minorHAnsi"/>
                <w:sz w:val="22"/>
                <w:szCs w:val="22"/>
                <w:lang w:val="ro-RO"/>
              </w:rPr>
              <w:t>.</w:t>
            </w:r>
          </w:p>
        </w:tc>
        <w:tc>
          <w:tcPr>
            <w:tcW w:w="2139" w:type="dxa"/>
            <w:shd w:val="clear" w:color="auto" w:fill="auto"/>
          </w:tcPr>
          <w:p w14:paraId="0C19A7CB" w14:textId="57042D88" w:rsidR="00F21FC6" w:rsidRPr="002A3331" w:rsidRDefault="00384C0E" w:rsidP="00F21FC6">
            <w:pPr>
              <w:jc w:val="both"/>
              <w:rPr>
                <w:rFonts w:asciiTheme="minorHAnsi" w:hAnsiTheme="minorHAnsi" w:cstheme="minorHAnsi"/>
                <w:sz w:val="22"/>
                <w:szCs w:val="22"/>
                <w:lang w:val="ro-RO"/>
              </w:rPr>
            </w:pPr>
            <w:r w:rsidRPr="002A3331">
              <w:rPr>
                <w:rFonts w:asciiTheme="minorHAnsi" w:hAnsiTheme="minorHAnsi" w:cstheme="minorHAnsi"/>
                <w:sz w:val="22"/>
                <w:szCs w:val="22"/>
                <w:lang w:val="ro-RO"/>
              </w:rPr>
              <w:t xml:space="preserve">Descrierea </w:t>
            </w:r>
            <w:r w:rsidR="00F21FC6" w:rsidRPr="002A3331">
              <w:rPr>
                <w:rFonts w:asciiTheme="minorHAnsi" w:hAnsiTheme="minorHAnsi" w:cstheme="minorHAnsi"/>
                <w:sz w:val="22"/>
                <w:szCs w:val="22"/>
                <w:lang w:val="ro-RO"/>
              </w:rPr>
              <w:t>produselor/serviciilor</w:t>
            </w:r>
            <w:r w:rsidR="00C36C71">
              <w:rPr>
                <w:rFonts w:asciiTheme="minorHAnsi" w:hAnsiTheme="minorHAnsi" w:cstheme="minorHAnsi"/>
                <w:sz w:val="22"/>
                <w:szCs w:val="22"/>
                <w:lang w:val="ro-RO"/>
              </w:rPr>
              <w:t xml:space="preserve"> care fac obiectul afacerii</w:t>
            </w:r>
          </w:p>
        </w:tc>
        <w:tc>
          <w:tcPr>
            <w:tcW w:w="3606" w:type="dxa"/>
            <w:shd w:val="clear" w:color="auto" w:fill="auto"/>
          </w:tcPr>
          <w:p w14:paraId="4F46D84F" w14:textId="0B588642" w:rsidR="00F21FC6" w:rsidRPr="002A3331" w:rsidRDefault="00F21FC6" w:rsidP="00C36C71">
            <w:pPr>
              <w:jc w:val="both"/>
              <w:rPr>
                <w:rFonts w:asciiTheme="minorHAnsi" w:hAnsiTheme="minorHAnsi" w:cstheme="minorHAnsi"/>
                <w:sz w:val="22"/>
                <w:szCs w:val="22"/>
                <w:lang w:val="ro-RO"/>
              </w:rPr>
            </w:pPr>
            <w:r w:rsidRPr="002A3331">
              <w:rPr>
                <w:rFonts w:asciiTheme="minorHAnsi" w:hAnsiTheme="minorHAnsi" w:cstheme="minorHAnsi"/>
                <w:sz w:val="22"/>
                <w:szCs w:val="22"/>
                <w:lang w:val="ro-RO"/>
              </w:rPr>
              <w:t>a) Sunt descrise detaliat produsele și/sau serviciile care fac obiectul afacerii propuse în planul de afaceri. Descrierea produselor/serviciilor include detalii precum ce nevoi satisfac</w:t>
            </w:r>
            <w:r w:rsidR="002A3331" w:rsidRPr="002A3331">
              <w:rPr>
                <w:rFonts w:asciiTheme="minorHAnsi" w:hAnsiTheme="minorHAnsi" w:cstheme="minorHAnsi"/>
                <w:sz w:val="22"/>
                <w:szCs w:val="22"/>
                <w:lang w:val="ro-RO"/>
              </w:rPr>
              <w:t>, s</w:t>
            </w:r>
            <w:r w:rsidRPr="002A3331">
              <w:rPr>
                <w:rFonts w:asciiTheme="minorHAnsi" w:hAnsiTheme="minorHAnsi" w:cstheme="minorHAnsi"/>
                <w:sz w:val="22"/>
                <w:szCs w:val="22"/>
                <w:lang w:val="ro-RO"/>
              </w:rPr>
              <w:t>unt identificate materiile prime necesare pentru realizarea produselor, precum și furnizorii acestora. (1</w:t>
            </w:r>
            <w:r w:rsidR="002A3331" w:rsidRPr="002A3331">
              <w:rPr>
                <w:rFonts w:asciiTheme="minorHAnsi" w:hAnsiTheme="minorHAnsi" w:cstheme="minorHAnsi"/>
                <w:sz w:val="22"/>
                <w:szCs w:val="22"/>
                <w:lang w:val="ro-RO"/>
              </w:rPr>
              <w:t>0</w:t>
            </w:r>
            <w:r w:rsidRPr="002A3331">
              <w:rPr>
                <w:rFonts w:asciiTheme="minorHAnsi" w:hAnsiTheme="minorHAnsi" w:cstheme="minorHAnsi"/>
                <w:sz w:val="22"/>
                <w:szCs w:val="22"/>
                <w:lang w:val="ro-RO"/>
              </w:rPr>
              <w:t xml:space="preserve"> puncte) </w:t>
            </w:r>
          </w:p>
          <w:p w14:paraId="6BE52610" w14:textId="2B3178F7" w:rsidR="00F21FC6" w:rsidRPr="002A3331" w:rsidRDefault="00F21FC6" w:rsidP="00F21FC6">
            <w:pPr>
              <w:jc w:val="both"/>
              <w:rPr>
                <w:rFonts w:asciiTheme="minorHAnsi" w:hAnsiTheme="minorHAnsi" w:cstheme="minorHAnsi"/>
                <w:sz w:val="22"/>
                <w:szCs w:val="22"/>
                <w:lang w:val="ro-RO"/>
              </w:rPr>
            </w:pPr>
            <w:r w:rsidRPr="002A3331">
              <w:rPr>
                <w:rFonts w:asciiTheme="minorHAnsi" w:hAnsiTheme="minorHAnsi" w:cstheme="minorHAnsi"/>
                <w:sz w:val="22"/>
                <w:szCs w:val="22"/>
                <w:lang w:val="ro-RO"/>
              </w:rPr>
              <w:t xml:space="preserve">b) Sunt descrise parţial produsele și/sau serviciile care fac obiectul afacerii propuse în planul de afaceri. </w:t>
            </w:r>
            <w:r w:rsidRPr="002A3331">
              <w:rPr>
                <w:rFonts w:asciiTheme="minorHAnsi" w:hAnsiTheme="minorHAnsi" w:cstheme="minorHAnsi"/>
                <w:sz w:val="22"/>
                <w:szCs w:val="22"/>
                <w:lang w:val="ro-RO"/>
              </w:rPr>
              <w:lastRenderedPageBreak/>
              <w:t>Descrierea produselor/serviciilor include detalii disparate și insuficiente precum ce nevoi satisfac,</w:t>
            </w:r>
            <w:r w:rsidR="002A3331" w:rsidRPr="002A3331">
              <w:rPr>
                <w:rFonts w:asciiTheme="minorHAnsi" w:hAnsiTheme="minorHAnsi" w:cstheme="minorHAnsi"/>
                <w:sz w:val="22"/>
                <w:szCs w:val="22"/>
                <w:lang w:val="ro-RO"/>
              </w:rPr>
              <w:t xml:space="preserve"> s</w:t>
            </w:r>
            <w:r w:rsidRPr="002A3331">
              <w:rPr>
                <w:rFonts w:asciiTheme="minorHAnsi" w:hAnsiTheme="minorHAnsi" w:cstheme="minorHAnsi"/>
                <w:sz w:val="22"/>
                <w:szCs w:val="22"/>
                <w:lang w:val="ro-RO"/>
              </w:rPr>
              <w:t>unt identificate parțial materiile prime necesare pentru realizarea produselor, precum și furnizorii acestora. (</w:t>
            </w:r>
            <w:r w:rsidR="002A3331" w:rsidRPr="002A3331">
              <w:rPr>
                <w:rFonts w:asciiTheme="minorHAnsi" w:hAnsiTheme="minorHAnsi" w:cstheme="minorHAnsi"/>
                <w:sz w:val="22"/>
                <w:szCs w:val="22"/>
                <w:lang w:val="ro-RO"/>
              </w:rPr>
              <w:t>5</w:t>
            </w:r>
            <w:r w:rsidRPr="002A3331">
              <w:rPr>
                <w:rFonts w:asciiTheme="minorHAnsi" w:hAnsiTheme="minorHAnsi" w:cstheme="minorHAnsi"/>
                <w:sz w:val="22"/>
                <w:szCs w:val="22"/>
                <w:lang w:val="ro-RO"/>
              </w:rPr>
              <w:t xml:space="preserve"> puncte)</w:t>
            </w:r>
          </w:p>
          <w:p w14:paraId="50F22C12" w14:textId="5E8AF0B9" w:rsidR="00F21FC6" w:rsidRPr="002A3331" w:rsidRDefault="00F21FC6" w:rsidP="00F21FC6">
            <w:pPr>
              <w:jc w:val="both"/>
              <w:rPr>
                <w:rFonts w:asciiTheme="minorHAnsi" w:hAnsiTheme="minorHAnsi" w:cstheme="minorHAnsi"/>
                <w:sz w:val="22"/>
                <w:szCs w:val="22"/>
                <w:lang w:val="ro-RO"/>
              </w:rPr>
            </w:pPr>
            <w:r w:rsidRPr="002A3331">
              <w:rPr>
                <w:rFonts w:asciiTheme="minorHAnsi" w:hAnsiTheme="minorHAnsi" w:cstheme="minorHAnsi"/>
                <w:sz w:val="22"/>
                <w:szCs w:val="22"/>
                <w:lang w:val="ro-RO"/>
              </w:rPr>
              <w:t xml:space="preserve"> c) Produsele/serviciile care fac obiectul afacerii propuse în planul de afaceri sunt doar amintite, fără a fi descrise și detaliate. Nu sunt identificate materii</w:t>
            </w:r>
            <w:r w:rsidR="002A3331" w:rsidRPr="002A3331">
              <w:rPr>
                <w:rFonts w:asciiTheme="minorHAnsi" w:hAnsiTheme="minorHAnsi" w:cstheme="minorHAnsi"/>
                <w:sz w:val="22"/>
                <w:szCs w:val="22"/>
                <w:lang w:val="ro-RO"/>
              </w:rPr>
              <w:t>le</w:t>
            </w:r>
            <w:r w:rsidRPr="002A3331">
              <w:rPr>
                <w:rFonts w:asciiTheme="minorHAnsi" w:hAnsiTheme="minorHAnsi" w:cstheme="minorHAnsi"/>
                <w:sz w:val="22"/>
                <w:szCs w:val="22"/>
                <w:lang w:val="ro-RO"/>
              </w:rPr>
              <w:t xml:space="preserve"> prime</w:t>
            </w:r>
            <w:r w:rsidR="002A3331" w:rsidRPr="002A3331">
              <w:rPr>
                <w:rFonts w:asciiTheme="minorHAnsi" w:hAnsiTheme="minorHAnsi" w:cstheme="minorHAnsi"/>
                <w:sz w:val="22"/>
                <w:szCs w:val="22"/>
                <w:lang w:val="ro-RO"/>
              </w:rPr>
              <w:t xml:space="preserve"> necesare</w:t>
            </w:r>
            <w:r w:rsidRPr="002A3331">
              <w:rPr>
                <w:rFonts w:asciiTheme="minorHAnsi" w:hAnsiTheme="minorHAnsi" w:cstheme="minorHAnsi"/>
                <w:sz w:val="22"/>
                <w:szCs w:val="22"/>
                <w:lang w:val="ro-RO"/>
              </w:rPr>
              <w:t xml:space="preserve"> și </w:t>
            </w:r>
            <w:r w:rsidR="002A3331" w:rsidRPr="002A3331">
              <w:rPr>
                <w:rFonts w:asciiTheme="minorHAnsi" w:hAnsiTheme="minorHAnsi" w:cstheme="minorHAnsi"/>
                <w:sz w:val="22"/>
                <w:szCs w:val="22"/>
                <w:lang w:val="ro-RO"/>
              </w:rPr>
              <w:t xml:space="preserve">nici </w:t>
            </w:r>
            <w:r w:rsidRPr="002A3331">
              <w:rPr>
                <w:rFonts w:asciiTheme="minorHAnsi" w:hAnsiTheme="minorHAnsi" w:cstheme="minorHAnsi"/>
                <w:sz w:val="22"/>
                <w:szCs w:val="22"/>
                <w:lang w:val="ro-RO"/>
              </w:rPr>
              <w:t>furnizori ale acestora. (0 puncte)</w:t>
            </w:r>
          </w:p>
        </w:tc>
        <w:tc>
          <w:tcPr>
            <w:tcW w:w="1189" w:type="dxa"/>
            <w:shd w:val="clear" w:color="auto" w:fill="auto"/>
          </w:tcPr>
          <w:p w14:paraId="75919CE8" w14:textId="3E15254E" w:rsidR="00F21FC6" w:rsidRPr="002A3331" w:rsidRDefault="00F21FC6" w:rsidP="00F21FC6">
            <w:pPr>
              <w:jc w:val="center"/>
              <w:rPr>
                <w:rFonts w:asciiTheme="minorHAnsi" w:hAnsiTheme="minorHAnsi" w:cstheme="minorHAnsi"/>
                <w:sz w:val="22"/>
                <w:szCs w:val="22"/>
                <w:lang w:val="ro-RO"/>
              </w:rPr>
            </w:pPr>
            <w:r w:rsidRPr="002A3331">
              <w:rPr>
                <w:rFonts w:asciiTheme="minorHAnsi" w:hAnsiTheme="minorHAnsi" w:cstheme="minorHAnsi"/>
                <w:sz w:val="22"/>
                <w:szCs w:val="22"/>
                <w:lang w:val="ro-RO"/>
              </w:rPr>
              <w:lastRenderedPageBreak/>
              <w:t>1</w:t>
            </w:r>
            <w:r w:rsidR="00384C0E" w:rsidRPr="002A3331">
              <w:rPr>
                <w:rFonts w:asciiTheme="minorHAnsi" w:hAnsiTheme="minorHAnsi" w:cstheme="minorHAnsi"/>
                <w:sz w:val="22"/>
                <w:szCs w:val="22"/>
                <w:lang w:val="ro-RO"/>
              </w:rPr>
              <w:t>0</w:t>
            </w:r>
          </w:p>
        </w:tc>
        <w:tc>
          <w:tcPr>
            <w:tcW w:w="902" w:type="dxa"/>
            <w:shd w:val="clear" w:color="auto" w:fill="auto"/>
          </w:tcPr>
          <w:p w14:paraId="6E3D5F79" w14:textId="77777777" w:rsidR="00F21FC6" w:rsidRPr="002A3331" w:rsidRDefault="00F21FC6" w:rsidP="00F21FC6">
            <w:pPr>
              <w:rPr>
                <w:rFonts w:asciiTheme="minorHAnsi" w:hAnsiTheme="minorHAnsi" w:cstheme="minorHAnsi"/>
                <w:sz w:val="22"/>
                <w:szCs w:val="22"/>
                <w:lang w:val="ro-RO"/>
              </w:rPr>
            </w:pPr>
          </w:p>
        </w:tc>
        <w:tc>
          <w:tcPr>
            <w:tcW w:w="2378" w:type="dxa"/>
            <w:shd w:val="clear" w:color="auto" w:fill="auto"/>
          </w:tcPr>
          <w:p w14:paraId="43849413" w14:textId="77777777" w:rsidR="00F21FC6" w:rsidRPr="002A3331" w:rsidRDefault="00F21FC6" w:rsidP="00F21FC6">
            <w:pPr>
              <w:rPr>
                <w:rFonts w:asciiTheme="minorHAnsi" w:hAnsiTheme="minorHAnsi" w:cstheme="minorHAnsi"/>
                <w:sz w:val="22"/>
                <w:szCs w:val="22"/>
                <w:lang w:val="ro-RO"/>
              </w:rPr>
            </w:pPr>
          </w:p>
        </w:tc>
      </w:tr>
      <w:tr w:rsidR="00384C0E" w:rsidRPr="00A55E3F" w14:paraId="16E21B23" w14:textId="77777777" w:rsidTr="00A55E3F">
        <w:tc>
          <w:tcPr>
            <w:tcW w:w="560" w:type="dxa"/>
            <w:shd w:val="clear" w:color="auto" w:fill="auto"/>
          </w:tcPr>
          <w:p w14:paraId="16CD0FDE" w14:textId="1748256F" w:rsidR="00F21FC6" w:rsidRPr="00413023" w:rsidRDefault="00C90123" w:rsidP="00F21FC6">
            <w:pPr>
              <w:jc w:val="center"/>
              <w:rPr>
                <w:rFonts w:asciiTheme="minorHAnsi" w:hAnsiTheme="minorHAnsi" w:cstheme="minorHAnsi"/>
                <w:sz w:val="22"/>
                <w:szCs w:val="22"/>
                <w:lang w:val="ro-RO"/>
              </w:rPr>
            </w:pPr>
            <w:r w:rsidRPr="00413023">
              <w:rPr>
                <w:rFonts w:asciiTheme="minorHAnsi" w:hAnsiTheme="minorHAnsi" w:cstheme="minorHAnsi"/>
                <w:sz w:val="22"/>
                <w:szCs w:val="22"/>
                <w:lang w:val="ro-RO"/>
              </w:rPr>
              <w:t>7</w:t>
            </w:r>
            <w:r w:rsidR="00F21FC6" w:rsidRPr="00413023">
              <w:rPr>
                <w:rFonts w:asciiTheme="minorHAnsi" w:hAnsiTheme="minorHAnsi" w:cstheme="minorHAnsi"/>
                <w:sz w:val="22"/>
                <w:szCs w:val="22"/>
                <w:lang w:val="ro-RO"/>
              </w:rPr>
              <w:t xml:space="preserve">. </w:t>
            </w:r>
          </w:p>
        </w:tc>
        <w:tc>
          <w:tcPr>
            <w:tcW w:w="2139" w:type="dxa"/>
            <w:shd w:val="clear" w:color="auto" w:fill="auto"/>
          </w:tcPr>
          <w:p w14:paraId="53E6790F" w14:textId="41A262C7" w:rsidR="00F21FC6" w:rsidRPr="00413023" w:rsidRDefault="00F21FC6" w:rsidP="00F21FC6">
            <w:pPr>
              <w:jc w:val="both"/>
              <w:rPr>
                <w:rFonts w:asciiTheme="minorHAnsi" w:hAnsiTheme="minorHAnsi" w:cstheme="minorHAnsi"/>
                <w:sz w:val="22"/>
                <w:szCs w:val="22"/>
                <w:lang w:val="ro-RO"/>
              </w:rPr>
            </w:pPr>
            <w:r w:rsidRPr="00413023">
              <w:rPr>
                <w:rFonts w:asciiTheme="minorHAnsi" w:hAnsiTheme="minorHAnsi" w:cstheme="minorHAnsi"/>
                <w:sz w:val="22"/>
                <w:szCs w:val="22"/>
                <w:lang w:val="ro-RO"/>
              </w:rPr>
              <w:t>Analiza pi</w:t>
            </w:r>
            <w:r w:rsidR="00C90123" w:rsidRPr="00413023">
              <w:rPr>
                <w:rFonts w:asciiTheme="minorHAnsi" w:hAnsiTheme="minorHAnsi" w:cstheme="minorHAnsi"/>
                <w:sz w:val="22"/>
                <w:szCs w:val="22"/>
                <w:lang w:val="ro-RO"/>
              </w:rPr>
              <w:t>eței de desfacere și a concurenței</w:t>
            </w:r>
          </w:p>
        </w:tc>
        <w:tc>
          <w:tcPr>
            <w:tcW w:w="3606" w:type="dxa"/>
            <w:shd w:val="clear" w:color="auto" w:fill="auto"/>
          </w:tcPr>
          <w:p w14:paraId="4BBF243E" w14:textId="408E8075" w:rsidR="00F21FC6" w:rsidRPr="00413023" w:rsidRDefault="00F21FC6" w:rsidP="00C36C71">
            <w:pPr>
              <w:jc w:val="both"/>
              <w:rPr>
                <w:rFonts w:asciiTheme="minorHAnsi" w:hAnsiTheme="minorHAnsi" w:cstheme="minorHAnsi"/>
                <w:sz w:val="22"/>
                <w:szCs w:val="22"/>
                <w:lang w:val="ro-RO"/>
              </w:rPr>
            </w:pPr>
            <w:r w:rsidRPr="00413023">
              <w:rPr>
                <w:rFonts w:asciiTheme="minorHAnsi" w:hAnsiTheme="minorHAnsi" w:cstheme="minorHAnsi"/>
                <w:sz w:val="22"/>
                <w:szCs w:val="22"/>
                <w:lang w:val="ro-RO"/>
              </w:rPr>
              <w:t>a) Piața produsului/serviciului este descrisă detaliat, clar și coerent. Sunt identificate mediul extern al afacerii, legislația și reglementări relevante, orice alți factori relevanți pentru afacere. Sunt identificați principalii clienți și concurenți, avantajele produselor/serviciilor de la principalii competitori. (</w:t>
            </w:r>
            <w:r w:rsidR="00413023" w:rsidRPr="00413023">
              <w:rPr>
                <w:rFonts w:asciiTheme="minorHAnsi" w:hAnsiTheme="minorHAnsi" w:cstheme="minorHAnsi"/>
                <w:sz w:val="22"/>
                <w:szCs w:val="22"/>
                <w:lang w:val="ro-RO"/>
              </w:rPr>
              <w:t xml:space="preserve">10 </w:t>
            </w:r>
            <w:r w:rsidRPr="00413023">
              <w:rPr>
                <w:rFonts w:asciiTheme="minorHAnsi" w:hAnsiTheme="minorHAnsi" w:cstheme="minorHAnsi"/>
                <w:sz w:val="22"/>
                <w:szCs w:val="22"/>
                <w:lang w:val="ro-RO"/>
              </w:rPr>
              <w:t>puncte)</w:t>
            </w:r>
          </w:p>
          <w:p w14:paraId="7EDE38A9" w14:textId="57D5FF5C" w:rsidR="00F21FC6" w:rsidRPr="00413023" w:rsidRDefault="00F21FC6" w:rsidP="00F21FC6">
            <w:pPr>
              <w:jc w:val="both"/>
              <w:rPr>
                <w:rFonts w:asciiTheme="minorHAnsi" w:hAnsiTheme="minorHAnsi" w:cstheme="minorHAnsi"/>
                <w:sz w:val="22"/>
                <w:szCs w:val="22"/>
                <w:lang w:val="ro-RO"/>
              </w:rPr>
            </w:pPr>
            <w:r w:rsidRPr="00413023">
              <w:rPr>
                <w:rFonts w:asciiTheme="minorHAnsi" w:hAnsiTheme="minorHAnsi" w:cstheme="minorHAnsi"/>
                <w:sz w:val="22"/>
                <w:szCs w:val="22"/>
                <w:lang w:val="ro-RO"/>
              </w:rPr>
              <w:t xml:space="preserve"> b) Piața produsului/serviciului este descrisă sumar și incomplet. Mediul extern al afacerii, legislația și reglementările relevante, orice alți factori relevanți pentru afacere sunt menționate succint. Principalii clienți și concurenți sunt amintiți, dar nu sunt detaliate</w:t>
            </w:r>
            <w:r w:rsidR="00413023" w:rsidRPr="00413023">
              <w:rPr>
                <w:rFonts w:asciiTheme="minorHAnsi" w:hAnsiTheme="minorHAnsi" w:cstheme="minorHAnsi"/>
                <w:sz w:val="22"/>
                <w:szCs w:val="22"/>
                <w:lang w:val="ro-RO"/>
              </w:rPr>
              <w:t xml:space="preserve"> </w:t>
            </w:r>
            <w:r w:rsidRPr="00413023">
              <w:rPr>
                <w:rFonts w:asciiTheme="minorHAnsi" w:hAnsiTheme="minorHAnsi" w:cstheme="minorHAnsi"/>
                <w:sz w:val="22"/>
                <w:szCs w:val="22"/>
                <w:lang w:val="ro-RO"/>
              </w:rPr>
              <w:t>avantajele produselor/serviciilor de la principalii competitori.  (</w:t>
            </w:r>
            <w:r w:rsidR="00413023" w:rsidRPr="00413023">
              <w:rPr>
                <w:rFonts w:asciiTheme="minorHAnsi" w:hAnsiTheme="minorHAnsi" w:cstheme="minorHAnsi"/>
                <w:sz w:val="22"/>
                <w:szCs w:val="22"/>
                <w:lang w:val="ro-RO"/>
              </w:rPr>
              <w:t xml:space="preserve">5 </w:t>
            </w:r>
            <w:r w:rsidRPr="00413023">
              <w:rPr>
                <w:rFonts w:asciiTheme="minorHAnsi" w:hAnsiTheme="minorHAnsi" w:cstheme="minorHAnsi"/>
                <w:sz w:val="22"/>
                <w:szCs w:val="22"/>
                <w:lang w:val="ro-RO"/>
              </w:rPr>
              <w:t xml:space="preserve">puncte) </w:t>
            </w:r>
          </w:p>
          <w:p w14:paraId="2E3098F1" w14:textId="77777777" w:rsidR="00F21FC6" w:rsidRPr="00413023" w:rsidRDefault="00F21FC6" w:rsidP="00F21FC6">
            <w:pPr>
              <w:jc w:val="both"/>
              <w:rPr>
                <w:rFonts w:asciiTheme="minorHAnsi" w:hAnsiTheme="minorHAnsi" w:cstheme="minorHAnsi"/>
                <w:sz w:val="22"/>
                <w:szCs w:val="22"/>
                <w:lang w:val="ro-RO"/>
              </w:rPr>
            </w:pPr>
            <w:r w:rsidRPr="00413023">
              <w:rPr>
                <w:rFonts w:asciiTheme="minorHAnsi" w:hAnsiTheme="minorHAnsi" w:cstheme="minorHAnsi"/>
                <w:sz w:val="22"/>
                <w:szCs w:val="22"/>
                <w:lang w:val="ro-RO"/>
              </w:rPr>
              <w:t>c) Detaliile cu privire la piața produsului/serviciului sunt vagi, incomplete și incoerente. Din informațiile prezentate nu rezultă ca solicitantul are conturată o piaţă clară căreia să i se adreseze. (0 puncte)</w:t>
            </w:r>
          </w:p>
        </w:tc>
        <w:tc>
          <w:tcPr>
            <w:tcW w:w="1189" w:type="dxa"/>
            <w:shd w:val="clear" w:color="auto" w:fill="auto"/>
          </w:tcPr>
          <w:p w14:paraId="19681E9C" w14:textId="111870C9" w:rsidR="00F21FC6" w:rsidRPr="00413023" w:rsidRDefault="00413023" w:rsidP="00F21FC6">
            <w:pPr>
              <w:jc w:val="center"/>
              <w:rPr>
                <w:rFonts w:asciiTheme="minorHAnsi" w:hAnsiTheme="minorHAnsi" w:cstheme="minorHAnsi"/>
                <w:sz w:val="22"/>
                <w:szCs w:val="22"/>
                <w:lang w:val="ro-RO"/>
              </w:rPr>
            </w:pPr>
            <w:r w:rsidRPr="00413023">
              <w:rPr>
                <w:rFonts w:asciiTheme="minorHAnsi" w:hAnsiTheme="minorHAnsi" w:cstheme="minorHAnsi"/>
                <w:sz w:val="22"/>
                <w:szCs w:val="22"/>
                <w:lang w:val="ro-RO"/>
              </w:rPr>
              <w:t>10</w:t>
            </w:r>
          </w:p>
        </w:tc>
        <w:tc>
          <w:tcPr>
            <w:tcW w:w="902" w:type="dxa"/>
            <w:shd w:val="clear" w:color="auto" w:fill="auto"/>
          </w:tcPr>
          <w:p w14:paraId="4A6AFDF8" w14:textId="77777777" w:rsidR="00F21FC6" w:rsidRPr="00413023" w:rsidRDefault="00F21FC6" w:rsidP="00F21FC6">
            <w:pPr>
              <w:rPr>
                <w:rFonts w:asciiTheme="minorHAnsi" w:hAnsiTheme="minorHAnsi" w:cstheme="minorHAnsi"/>
                <w:sz w:val="22"/>
                <w:szCs w:val="22"/>
                <w:lang w:val="ro-RO"/>
              </w:rPr>
            </w:pPr>
          </w:p>
        </w:tc>
        <w:tc>
          <w:tcPr>
            <w:tcW w:w="2378" w:type="dxa"/>
            <w:shd w:val="clear" w:color="auto" w:fill="auto"/>
          </w:tcPr>
          <w:p w14:paraId="059DEEE3" w14:textId="77777777" w:rsidR="00F21FC6" w:rsidRPr="00413023" w:rsidRDefault="00F21FC6" w:rsidP="00F21FC6">
            <w:pPr>
              <w:rPr>
                <w:rFonts w:asciiTheme="minorHAnsi" w:hAnsiTheme="minorHAnsi" w:cstheme="minorHAnsi"/>
                <w:sz w:val="22"/>
                <w:szCs w:val="22"/>
                <w:lang w:val="ro-RO"/>
              </w:rPr>
            </w:pPr>
          </w:p>
        </w:tc>
      </w:tr>
      <w:tr w:rsidR="00384C0E" w:rsidRPr="00A55E3F" w14:paraId="0CDF2047" w14:textId="77777777" w:rsidTr="00A55E3F">
        <w:tc>
          <w:tcPr>
            <w:tcW w:w="560" w:type="dxa"/>
            <w:shd w:val="clear" w:color="auto" w:fill="auto"/>
          </w:tcPr>
          <w:p w14:paraId="5B886198" w14:textId="77777777" w:rsidR="00F21FC6" w:rsidRPr="00413023" w:rsidRDefault="00F21FC6" w:rsidP="00F21FC6">
            <w:pPr>
              <w:jc w:val="center"/>
              <w:rPr>
                <w:rFonts w:asciiTheme="minorHAnsi" w:hAnsiTheme="minorHAnsi" w:cstheme="minorHAnsi"/>
                <w:sz w:val="22"/>
                <w:szCs w:val="22"/>
                <w:lang w:val="ro-RO"/>
              </w:rPr>
            </w:pPr>
            <w:r w:rsidRPr="00413023">
              <w:rPr>
                <w:rFonts w:asciiTheme="minorHAnsi" w:hAnsiTheme="minorHAnsi" w:cstheme="minorHAnsi"/>
                <w:sz w:val="22"/>
                <w:szCs w:val="22"/>
                <w:lang w:val="ro-RO"/>
              </w:rPr>
              <w:t>8.</w:t>
            </w:r>
          </w:p>
        </w:tc>
        <w:tc>
          <w:tcPr>
            <w:tcW w:w="2139" w:type="dxa"/>
            <w:shd w:val="clear" w:color="auto" w:fill="auto"/>
          </w:tcPr>
          <w:p w14:paraId="1A14E3C1" w14:textId="18070DDE" w:rsidR="00F21FC6" w:rsidRPr="00413023" w:rsidRDefault="00413023" w:rsidP="00F21FC6">
            <w:pPr>
              <w:rPr>
                <w:rFonts w:asciiTheme="minorHAnsi" w:hAnsiTheme="minorHAnsi" w:cstheme="minorHAnsi"/>
                <w:sz w:val="22"/>
                <w:szCs w:val="22"/>
                <w:lang w:val="ro-RO"/>
              </w:rPr>
            </w:pPr>
            <w:r w:rsidRPr="00413023">
              <w:rPr>
                <w:rFonts w:asciiTheme="minorHAnsi" w:hAnsiTheme="minorHAnsi" w:cstheme="minorHAnsi"/>
                <w:sz w:val="22"/>
                <w:szCs w:val="22"/>
                <w:lang w:val="ro-RO"/>
              </w:rPr>
              <w:t>Strategia</w:t>
            </w:r>
            <w:r w:rsidR="00F21FC6" w:rsidRPr="00413023">
              <w:rPr>
                <w:rFonts w:asciiTheme="minorHAnsi" w:hAnsiTheme="minorHAnsi" w:cstheme="minorHAnsi"/>
                <w:sz w:val="22"/>
                <w:szCs w:val="22"/>
                <w:lang w:val="ro-RO"/>
              </w:rPr>
              <w:t xml:space="preserve"> de</w:t>
            </w:r>
          </w:p>
          <w:p w14:paraId="2E722D4B" w14:textId="77777777" w:rsidR="00F21FC6" w:rsidRPr="00413023" w:rsidRDefault="00F21FC6" w:rsidP="00F21FC6">
            <w:pPr>
              <w:rPr>
                <w:rFonts w:asciiTheme="minorHAnsi" w:hAnsiTheme="minorHAnsi" w:cstheme="minorHAnsi"/>
                <w:sz w:val="22"/>
                <w:szCs w:val="22"/>
                <w:lang w:val="ro-RO"/>
              </w:rPr>
            </w:pPr>
            <w:r w:rsidRPr="00413023">
              <w:rPr>
                <w:rFonts w:asciiTheme="minorHAnsi" w:hAnsiTheme="minorHAnsi" w:cstheme="minorHAnsi"/>
                <w:sz w:val="22"/>
                <w:szCs w:val="22"/>
                <w:lang w:val="ro-RO"/>
              </w:rPr>
              <w:t>Marketing</w:t>
            </w:r>
          </w:p>
        </w:tc>
        <w:tc>
          <w:tcPr>
            <w:tcW w:w="3606" w:type="dxa"/>
            <w:shd w:val="clear" w:color="auto" w:fill="auto"/>
          </w:tcPr>
          <w:p w14:paraId="6D406957" w14:textId="128C24BF" w:rsidR="00F21FC6" w:rsidRPr="00413023" w:rsidRDefault="00F21FC6" w:rsidP="00C36C71">
            <w:pPr>
              <w:jc w:val="both"/>
              <w:rPr>
                <w:rFonts w:asciiTheme="minorHAnsi" w:hAnsiTheme="minorHAnsi" w:cstheme="minorHAnsi"/>
                <w:sz w:val="22"/>
                <w:szCs w:val="22"/>
                <w:lang w:val="ro-RO"/>
              </w:rPr>
            </w:pPr>
            <w:r w:rsidRPr="00413023">
              <w:rPr>
                <w:rFonts w:asciiTheme="minorHAnsi" w:hAnsiTheme="minorHAnsi" w:cstheme="minorHAnsi"/>
                <w:sz w:val="22"/>
                <w:szCs w:val="22"/>
                <w:lang w:val="ro-RO"/>
              </w:rPr>
              <w:t xml:space="preserve">a) </w:t>
            </w:r>
            <w:r w:rsidR="00413023" w:rsidRPr="00413023">
              <w:rPr>
                <w:rFonts w:asciiTheme="minorHAnsi" w:hAnsiTheme="minorHAnsi" w:cstheme="minorHAnsi"/>
                <w:sz w:val="22"/>
                <w:szCs w:val="22"/>
                <w:lang w:val="ro-RO"/>
              </w:rPr>
              <w:t xml:space="preserve">Strategia </w:t>
            </w:r>
            <w:r w:rsidRPr="00413023">
              <w:rPr>
                <w:rFonts w:asciiTheme="minorHAnsi" w:hAnsiTheme="minorHAnsi" w:cstheme="minorHAnsi"/>
                <w:sz w:val="22"/>
                <w:szCs w:val="22"/>
                <w:lang w:val="ro-RO"/>
              </w:rPr>
              <w:t xml:space="preserve">de marketing cuprinde date complete și coerente. Sunt descrise în detaliu metodele de promovare, costurile anuale cu promovarea, avantajele competitive ale produselor/serviciilor față de ale concurenților. Sunt descrise concret metodele și strategia de vânzări și de  </w:t>
            </w:r>
            <w:r w:rsidRPr="00413023">
              <w:rPr>
                <w:rFonts w:asciiTheme="minorHAnsi" w:hAnsiTheme="minorHAnsi" w:cstheme="minorHAnsi"/>
                <w:sz w:val="22"/>
                <w:szCs w:val="22"/>
                <w:lang w:val="ro-RO"/>
              </w:rPr>
              <w:lastRenderedPageBreak/>
              <w:t xml:space="preserve">distribuție. Sunt prezentate politica de preț și modalitățile de vânzare. (10 puncte) </w:t>
            </w:r>
          </w:p>
          <w:p w14:paraId="5B16194D" w14:textId="10A75BD0" w:rsidR="00F21FC6" w:rsidRPr="00413023" w:rsidRDefault="00F21FC6" w:rsidP="00F21FC6">
            <w:pPr>
              <w:jc w:val="both"/>
              <w:rPr>
                <w:rFonts w:asciiTheme="minorHAnsi" w:hAnsiTheme="minorHAnsi" w:cstheme="minorHAnsi"/>
                <w:sz w:val="22"/>
                <w:szCs w:val="22"/>
                <w:lang w:val="ro-RO"/>
              </w:rPr>
            </w:pPr>
            <w:r w:rsidRPr="00413023">
              <w:rPr>
                <w:rFonts w:asciiTheme="minorHAnsi" w:hAnsiTheme="minorHAnsi" w:cstheme="minorHAnsi"/>
                <w:sz w:val="22"/>
                <w:szCs w:val="22"/>
                <w:lang w:val="ro-RO"/>
              </w:rPr>
              <w:t xml:space="preserve">b) </w:t>
            </w:r>
            <w:r w:rsidR="00413023" w:rsidRPr="00413023">
              <w:rPr>
                <w:rFonts w:asciiTheme="minorHAnsi" w:hAnsiTheme="minorHAnsi" w:cstheme="minorHAnsi"/>
                <w:sz w:val="22"/>
                <w:szCs w:val="22"/>
                <w:lang w:val="ro-RO"/>
              </w:rPr>
              <w:t>Strategia</w:t>
            </w:r>
            <w:r w:rsidRPr="00413023">
              <w:rPr>
                <w:rFonts w:asciiTheme="minorHAnsi" w:hAnsiTheme="minorHAnsi" w:cstheme="minorHAnsi"/>
                <w:sz w:val="22"/>
                <w:szCs w:val="22"/>
                <w:lang w:val="ro-RO"/>
              </w:rPr>
              <w:t xml:space="preserve"> de marketing este parțial realist</w:t>
            </w:r>
            <w:r w:rsidR="00413023" w:rsidRPr="00413023">
              <w:rPr>
                <w:rFonts w:asciiTheme="minorHAnsi" w:hAnsiTheme="minorHAnsi" w:cstheme="minorHAnsi"/>
                <w:sz w:val="22"/>
                <w:szCs w:val="22"/>
                <w:lang w:val="ro-RO"/>
              </w:rPr>
              <w:t>ă</w:t>
            </w:r>
            <w:r w:rsidRPr="00413023">
              <w:rPr>
                <w:rFonts w:asciiTheme="minorHAnsi" w:hAnsiTheme="minorHAnsi" w:cstheme="minorHAnsi"/>
                <w:sz w:val="22"/>
                <w:szCs w:val="22"/>
                <w:lang w:val="ro-RO"/>
              </w:rPr>
              <w:t xml:space="preserve">. Metodele de promovare, costurile anuale cu promovarea, avantajele competitive ale produselor/serviciilor față de ale concurenților sunt identificate, dar nu și detaliate. Metodele și strategia de vânzări și de  distribuție, politica de preț și modalitățile de vânzare sunt prezentate succint. (5 puncte) </w:t>
            </w:r>
          </w:p>
          <w:p w14:paraId="79D591FC" w14:textId="2E528C80" w:rsidR="00F21FC6" w:rsidRPr="00413023" w:rsidRDefault="00F21FC6" w:rsidP="00F21FC6">
            <w:pPr>
              <w:jc w:val="both"/>
              <w:rPr>
                <w:rFonts w:asciiTheme="minorHAnsi" w:hAnsiTheme="minorHAnsi" w:cstheme="minorHAnsi"/>
                <w:sz w:val="22"/>
                <w:szCs w:val="22"/>
                <w:lang w:val="ro-RO"/>
              </w:rPr>
            </w:pPr>
            <w:r w:rsidRPr="00413023">
              <w:rPr>
                <w:rFonts w:asciiTheme="minorHAnsi" w:hAnsiTheme="minorHAnsi" w:cstheme="minorHAnsi"/>
                <w:sz w:val="22"/>
                <w:szCs w:val="22"/>
                <w:lang w:val="ro-RO"/>
              </w:rPr>
              <w:t xml:space="preserve">c) </w:t>
            </w:r>
            <w:r w:rsidR="00413023" w:rsidRPr="00413023">
              <w:rPr>
                <w:rFonts w:asciiTheme="minorHAnsi" w:hAnsiTheme="minorHAnsi" w:cstheme="minorHAnsi"/>
                <w:sz w:val="22"/>
                <w:szCs w:val="22"/>
                <w:lang w:val="ro-RO"/>
              </w:rPr>
              <w:t>Strategia</w:t>
            </w:r>
            <w:r w:rsidRPr="00413023">
              <w:rPr>
                <w:rFonts w:asciiTheme="minorHAnsi" w:hAnsiTheme="minorHAnsi" w:cstheme="minorHAnsi"/>
                <w:sz w:val="22"/>
                <w:szCs w:val="22"/>
                <w:lang w:val="ro-RO"/>
              </w:rPr>
              <w:t xml:space="preserve"> de marketing nu este bine argumentat</w:t>
            </w:r>
            <w:r w:rsidR="00413023" w:rsidRPr="00413023">
              <w:rPr>
                <w:rFonts w:asciiTheme="minorHAnsi" w:hAnsiTheme="minorHAnsi" w:cstheme="minorHAnsi"/>
                <w:sz w:val="22"/>
                <w:szCs w:val="22"/>
                <w:lang w:val="ro-RO"/>
              </w:rPr>
              <w:t>ă</w:t>
            </w:r>
            <w:r w:rsidRPr="00413023">
              <w:rPr>
                <w:rFonts w:asciiTheme="minorHAnsi" w:hAnsiTheme="minorHAnsi" w:cstheme="minorHAnsi"/>
                <w:sz w:val="22"/>
                <w:szCs w:val="22"/>
                <w:lang w:val="ro-RO"/>
              </w:rPr>
              <w:t>. Nu există detalii cu privire la metodele de promovare, costurile anuale cu promovarea, avantajele competitive ale produselor/serviciilor față de ale concurenților, metodele și strategia de vânzări și de  distribuție, politica de preț și modalitățile de vânzare sau acestea sunt prezentate disparat și incoerent. (0 puncte)</w:t>
            </w:r>
          </w:p>
        </w:tc>
        <w:tc>
          <w:tcPr>
            <w:tcW w:w="1189" w:type="dxa"/>
            <w:shd w:val="clear" w:color="auto" w:fill="auto"/>
          </w:tcPr>
          <w:p w14:paraId="114E69C9" w14:textId="77777777" w:rsidR="00F21FC6" w:rsidRPr="00413023" w:rsidRDefault="00F21FC6" w:rsidP="00F21FC6">
            <w:pPr>
              <w:jc w:val="center"/>
              <w:rPr>
                <w:rFonts w:asciiTheme="minorHAnsi" w:hAnsiTheme="minorHAnsi" w:cstheme="minorHAnsi"/>
                <w:sz w:val="22"/>
                <w:szCs w:val="22"/>
                <w:lang w:val="ro-RO"/>
              </w:rPr>
            </w:pPr>
            <w:r w:rsidRPr="00413023">
              <w:rPr>
                <w:rFonts w:asciiTheme="minorHAnsi" w:hAnsiTheme="minorHAnsi" w:cstheme="minorHAnsi"/>
                <w:sz w:val="22"/>
                <w:szCs w:val="22"/>
                <w:lang w:val="ro-RO"/>
              </w:rPr>
              <w:lastRenderedPageBreak/>
              <w:t>10</w:t>
            </w:r>
          </w:p>
        </w:tc>
        <w:tc>
          <w:tcPr>
            <w:tcW w:w="902" w:type="dxa"/>
            <w:shd w:val="clear" w:color="auto" w:fill="auto"/>
          </w:tcPr>
          <w:p w14:paraId="083CF39A" w14:textId="77777777" w:rsidR="00F21FC6" w:rsidRPr="00413023" w:rsidRDefault="00F21FC6" w:rsidP="00F21FC6">
            <w:pPr>
              <w:rPr>
                <w:rFonts w:asciiTheme="minorHAnsi" w:hAnsiTheme="minorHAnsi" w:cstheme="minorHAnsi"/>
                <w:sz w:val="22"/>
                <w:szCs w:val="22"/>
                <w:lang w:val="ro-RO"/>
              </w:rPr>
            </w:pPr>
          </w:p>
        </w:tc>
        <w:tc>
          <w:tcPr>
            <w:tcW w:w="2378" w:type="dxa"/>
            <w:shd w:val="clear" w:color="auto" w:fill="auto"/>
          </w:tcPr>
          <w:p w14:paraId="255A1B89" w14:textId="77777777" w:rsidR="00F21FC6" w:rsidRPr="00413023" w:rsidRDefault="00F21FC6" w:rsidP="00F21FC6">
            <w:pPr>
              <w:rPr>
                <w:rFonts w:asciiTheme="minorHAnsi" w:hAnsiTheme="minorHAnsi" w:cstheme="minorHAnsi"/>
                <w:sz w:val="22"/>
                <w:szCs w:val="22"/>
                <w:lang w:val="ro-RO"/>
              </w:rPr>
            </w:pPr>
          </w:p>
        </w:tc>
      </w:tr>
      <w:tr w:rsidR="00384C0E" w:rsidRPr="00A55E3F" w14:paraId="2EA18BD3" w14:textId="77777777" w:rsidTr="00A55E3F">
        <w:tc>
          <w:tcPr>
            <w:tcW w:w="6305" w:type="dxa"/>
            <w:gridSpan w:val="3"/>
            <w:shd w:val="clear" w:color="auto" w:fill="auto"/>
          </w:tcPr>
          <w:p w14:paraId="66E5FE89" w14:textId="77777777" w:rsidR="00F21FC6" w:rsidRPr="00413023" w:rsidRDefault="00F21FC6" w:rsidP="00F21FC6">
            <w:pPr>
              <w:pStyle w:val="Listparagraf"/>
              <w:numPr>
                <w:ilvl w:val="0"/>
                <w:numId w:val="13"/>
              </w:numPr>
              <w:spacing w:after="0" w:line="240" w:lineRule="auto"/>
              <w:jc w:val="both"/>
              <w:rPr>
                <w:rFonts w:cstheme="minorHAnsi"/>
                <w:b/>
                <w:bCs/>
                <w:lang w:val="ro-RO"/>
              </w:rPr>
            </w:pPr>
            <w:r w:rsidRPr="00413023">
              <w:rPr>
                <w:rFonts w:cstheme="minorHAnsi"/>
                <w:b/>
                <w:bCs/>
                <w:lang w:val="ro-RO"/>
              </w:rPr>
              <w:t>Evaluarea financiară</w:t>
            </w:r>
          </w:p>
        </w:tc>
        <w:tc>
          <w:tcPr>
            <w:tcW w:w="1189" w:type="dxa"/>
            <w:shd w:val="clear" w:color="auto" w:fill="auto"/>
          </w:tcPr>
          <w:p w14:paraId="2062B732" w14:textId="77777777" w:rsidR="00F21FC6" w:rsidRPr="00413023" w:rsidRDefault="00F21FC6" w:rsidP="00F21FC6">
            <w:pPr>
              <w:rPr>
                <w:rFonts w:asciiTheme="minorHAnsi" w:hAnsiTheme="minorHAnsi" w:cstheme="minorHAnsi"/>
                <w:b/>
                <w:bCs/>
                <w:sz w:val="22"/>
                <w:szCs w:val="22"/>
                <w:lang w:val="ro-RO"/>
              </w:rPr>
            </w:pPr>
            <w:r w:rsidRPr="00413023">
              <w:rPr>
                <w:rFonts w:asciiTheme="minorHAnsi" w:hAnsiTheme="minorHAnsi" w:cstheme="minorHAnsi"/>
                <w:b/>
                <w:bCs/>
                <w:sz w:val="22"/>
                <w:szCs w:val="22"/>
                <w:lang w:val="ro-RO"/>
              </w:rPr>
              <w:t>40 puncte</w:t>
            </w:r>
          </w:p>
        </w:tc>
        <w:tc>
          <w:tcPr>
            <w:tcW w:w="902" w:type="dxa"/>
            <w:shd w:val="clear" w:color="auto" w:fill="auto"/>
          </w:tcPr>
          <w:p w14:paraId="061AC273" w14:textId="77777777" w:rsidR="00F21FC6" w:rsidRPr="00413023" w:rsidRDefault="00F21FC6" w:rsidP="00F21FC6">
            <w:pPr>
              <w:rPr>
                <w:rFonts w:asciiTheme="minorHAnsi" w:hAnsiTheme="minorHAnsi" w:cstheme="minorHAnsi"/>
                <w:b/>
                <w:bCs/>
                <w:sz w:val="22"/>
                <w:szCs w:val="22"/>
                <w:lang w:val="ro-RO"/>
              </w:rPr>
            </w:pPr>
            <w:r w:rsidRPr="00413023">
              <w:rPr>
                <w:rFonts w:asciiTheme="minorHAnsi" w:hAnsiTheme="minorHAnsi" w:cstheme="minorHAnsi"/>
                <w:b/>
                <w:bCs/>
                <w:sz w:val="22"/>
                <w:szCs w:val="22"/>
                <w:lang w:val="ro-RO"/>
              </w:rPr>
              <w:t xml:space="preserve"> </w:t>
            </w:r>
          </w:p>
        </w:tc>
        <w:tc>
          <w:tcPr>
            <w:tcW w:w="2378" w:type="dxa"/>
            <w:shd w:val="clear" w:color="auto" w:fill="auto"/>
          </w:tcPr>
          <w:p w14:paraId="4BA25B9E" w14:textId="77777777" w:rsidR="00F21FC6" w:rsidRPr="00413023" w:rsidRDefault="00F21FC6" w:rsidP="00F21FC6">
            <w:pPr>
              <w:rPr>
                <w:rFonts w:asciiTheme="minorHAnsi" w:hAnsiTheme="minorHAnsi" w:cstheme="minorHAnsi"/>
                <w:b/>
                <w:bCs/>
                <w:sz w:val="22"/>
                <w:szCs w:val="22"/>
                <w:lang w:val="ro-RO"/>
              </w:rPr>
            </w:pPr>
          </w:p>
        </w:tc>
      </w:tr>
      <w:tr w:rsidR="00384C0E" w:rsidRPr="00A55E3F" w14:paraId="7FCCB628" w14:textId="77777777" w:rsidTr="00A55E3F">
        <w:tc>
          <w:tcPr>
            <w:tcW w:w="560" w:type="dxa"/>
            <w:shd w:val="clear" w:color="auto" w:fill="auto"/>
          </w:tcPr>
          <w:p w14:paraId="067DE5D0" w14:textId="77777777" w:rsidR="00F21FC6" w:rsidRPr="00413023" w:rsidRDefault="00F21FC6" w:rsidP="00F21FC6">
            <w:pPr>
              <w:jc w:val="center"/>
              <w:rPr>
                <w:rFonts w:asciiTheme="minorHAnsi" w:hAnsiTheme="minorHAnsi" w:cstheme="minorHAnsi"/>
                <w:sz w:val="22"/>
                <w:szCs w:val="22"/>
                <w:lang w:val="ro-RO"/>
              </w:rPr>
            </w:pPr>
            <w:r w:rsidRPr="00413023">
              <w:rPr>
                <w:rFonts w:asciiTheme="minorHAnsi" w:hAnsiTheme="minorHAnsi" w:cstheme="minorHAnsi"/>
                <w:sz w:val="22"/>
                <w:szCs w:val="22"/>
                <w:lang w:val="ro-RO"/>
              </w:rPr>
              <w:t>9.</w:t>
            </w:r>
          </w:p>
        </w:tc>
        <w:tc>
          <w:tcPr>
            <w:tcW w:w="2139" w:type="dxa"/>
            <w:shd w:val="clear" w:color="auto" w:fill="auto"/>
          </w:tcPr>
          <w:p w14:paraId="26E60CF8" w14:textId="77777777" w:rsidR="00F21FC6" w:rsidRPr="00413023" w:rsidRDefault="00F21FC6" w:rsidP="00F21FC6">
            <w:pPr>
              <w:rPr>
                <w:rFonts w:asciiTheme="minorHAnsi" w:hAnsiTheme="minorHAnsi" w:cstheme="minorHAnsi"/>
                <w:sz w:val="22"/>
                <w:szCs w:val="22"/>
                <w:lang w:val="ro-RO"/>
              </w:rPr>
            </w:pPr>
            <w:r w:rsidRPr="00413023">
              <w:rPr>
                <w:rFonts w:asciiTheme="minorHAnsi" w:hAnsiTheme="minorHAnsi" w:cstheme="minorHAnsi"/>
                <w:sz w:val="22"/>
                <w:szCs w:val="22"/>
                <w:lang w:val="ro-RO"/>
              </w:rPr>
              <w:t>Rezonabilitatea costurilor</w:t>
            </w:r>
          </w:p>
        </w:tc>
        <w:tc>
          <w:tcPr>
            <w:tcW w:w="3606" w:type="dxa"/>
            <w:shd w:val="clear" w:color="auto" w:fill="auto"/>
          </w:tcPr>
          <w:p w14:paraId="628C469B" w14:textId="4C62B541" w:rsidR="00F21FC6" w:rsidRPr="00413023" w:rsidRDefault="00F21FC6" w:rsidP="00F21FC6">
            <w:pPr>
              <w:jc w:val="both"/>
              <w:rPr>
                <w:rFonts w:asciiTheme="minorHAnsi" w:hAnsiTheme="minorHAnsi" w:cstheme="minorHAnsi"/>
                <w:sz w:val="22"/>
                <w:szCs w:val="22"/>
                <w:lang w:val="ro-RO"/>
              </w:rPr>
            </w:pPr>
            <w:r w:rsidRPr="00413023">
              <w:rPr>
                <w:rFonts w:asciiTheme="minorHAnsi" w:hAnsiTheme="minorHAnsi" w:cstheme="minorHAnsi"/>
                <w:sz w:val="22"/>
                <w:szCs w:val="22"/>
                <w:lang w:val="ro-RO"/>
              </w:rPr>
              <w:t xml:space="preserve">a) Bugetul este corect întocmit (privind cantitatea/numărul de unități și costurile aferente acesteia, inclusiv este respectat pragul pentru costul eligibil lei </w:t>
            </w:r>
            <w:r w:rsidR="00413023" w:rsidRPr="00413023">
              <w:rPr>
                <w:rFonts w:asciiTheme="minorHAnsi" w:hAnsiTheme="minorHAnsi" w:cstheme="minorHAnsi"/>
                <w:sz w:val="22"/>
                <w:szCs w:val="22"/>
                <w:lang w:val="ro-RO"/>
              </w:rPr>
              <w:t>brut</w:t>
            </w:r>
            <w:r w:rsidRPr="00413023">
              <w:rPr>
                <w:rFonts w:asciiTheme="minorHAnsi" w:hAnsiTheme="minorHAnsi" w:cstheme="minorHAnsi"/>
                <w:sz w:val="22"/>
                <w:szCs w:val="22"/>
                <w:lang w:val="ro-RO"/>
              </w:rPr>
              <w:t>/oră pentru personalul angajat). Toate costurile sunt realiste, sunt în conformitate cu prețurile pieței și sunt fundamentate pentru servicii și echipamente printr-o ofertă sau alte surse verificabile. (</w:t>
            </w:r>
            <w:r w:rsidR="00413023" w:rsidRPr="00413023">
              <w:rPr>
                <w:rFonts w:asciiTheme="minorHAnsi" w:hAnsiTheme="minorHAnsi" w:cstheme="minorHAnsi"/>
                <w:sz w:val="22"/>
                <w:szCs w:val="22"/>
                <w:lang w:val="ro-RO"/>
              </w:rPr>
              <w:t>1</w:t>
            </w:r>
            <w:r w:rsidR="00C36C71">
              <w:rPr>
                <w:rFonts w:asciiTheme="minorHAnsi" w:hAnsiTheme="minorHAnsi" w:cstheme="minorHAnsi"/>
                <w:sz w:val="22"/>
                <w:szCs w:val="22"/>
                <w:lang w:val="ro-RO"/>
              </w:rPr>
              <w:t>2</w:t>
            </w:r>
            <w:r w:rsidRPr="00413023">
              <w:rPr>
                <w:rFonts w:asciiTheme="minorHAnsi" w:hAnsiTheme="minorHAnsi" w:cstheme="minorHAnsi"/>
                <w:sz w:val="22"/>
                <w:szCs w:val="22"/>
                <w:lang w:val="ro-RO"/>
              </w:rPr>
              <w:t xml:space="preserve"> puncte) </w:t>
            </w:r>
          </w:p>
          <w:p w14:paraId="3A7D9135" w14:textId="32765973" w:rsidR="00F21FC6" w:rsidRPr="00413023" w:rsidRDefault="00F21FC6" w:rsidP="00C36C71">
            <w:pPr>
              <w:jc w:val="both"/>
              <w:rPr>
                <w:rFonts w:asciiTheme="minorHAnsi" w:hAnsiTheme="minorHAnsi" w:cstheme="minorHAnsi"/>
                <w:sz w:val="22"/>
                <w:szCs w:val="22"/>
                <w:lang w:val="ro-RO"/>
              </w:rPr>
            </w:pPr>
            <w:r w:rsidRPr="00413023">
              <w:rPr>
                <w:rFonts w:asciiTheme="minorHAnsi" w:hAnsiTheme="minorHAnsi" w:cstheme="minorHAnsi"/>
                <w:sz w:val="22"/>
                <w:szCs w:val="22"/>
                <w:lang w:val="ro-RO"/>
              </w:rPr>
              <w:t xml:space="preserve">b) Există erori în formularul de buget. Este respectat parțial pragul pentru costul eligibil lei </w:t>
            </w:r>
            <w:r w:rsidR="00413023" w:rsidRPr="00413023">
              <w:rPr>
                <w:rFonts w:asciiTheme="minorHAnsi" w:hAnsiTheme="minorHAnsi" w:cstheme="minorHAnsi"/>
                <w:sz w:val="22"/>
                <w:szCs w:val="22"/>
                <w:lang w:val="ro-RO"/>
              </w:rPr>
              <w:t>brut</w:t>
            </w:r>
            <w:r w:rsidRPr="00413023">
              <w:rPr>
                <w:rFonts w:asciiTheme="minorHAnsi" w:hAnsiTheme="minorHAnsi" w:cstheme="minorHAnsi"/>
                <w:sz w:val="22"/>
                <w:szCs w:val="22"/>
                <w:lang w:val="ro-RO"/>
              </w:rPr>
              <w:t>/oră pentru personalul angajat. Costurile nu sunt realiste și în conformitate cu prețurile pieței, iar fundamentarea nu corespunde decât parțial realității pieței. Nu există oferte sau alte surse verificabile pentru toate serviciile și echipamentele. (</w:t>
            </w:r>
            <w:r w:rsidR="00C36C71">
              <w:rPr>
                <w:rFonts w:asciiTheme="minorHAnsi" w:hAnsiTheme="minorHAnsi" w:cstheme="minorHAnsi"/>
                <w:sz w:val="22"/>
                <w:szCs w:val="22"/>
                <w:lang w:val="ro-RO"/>
              </w:rPr>
              <w:t>6</w:t>
            </w:r>
            <w:r w:rsidRPr="00413023">
              <w:rPr>
                <w:rFonts w:asciiTheme="minorHAnsi" w:hAnsiTheme="minorHAnsi" w:cstheme="minorHAnsi"/>
                <w:sz w:val="22"/>
                <w:szCs w:val="22"/>
                <w:lang w:val="ro-RO"/>
              </w:rPr>
              <w:t xml:space="preserve"> puncte) </w:t>
            </w:r>
          </w:p>
          <w:p w14:paraId="7E38837B" w14:textId="38DEF7F4" w:rsidR="00F21FC6" w:rsidRPr="00413023" w:rsidRDefault="00F21FC6" w:rsidP="00F21FC6">
            <w:pPr>
              <w:jc w:val="both"/>
              <w:rPr>
                <w:rFonts w:asciiTheme="minorHAnsi" w:hAnsiTheme="minorHAnsi" w:cstheme="minorHAnsi"/>
                <w:sz w:val="22"/>
                <w:szCs w:val="22"/>
                <w:lang w:val="ro-RO"/>
              </w:rPr>
            </w:pPr>
            <w:r w:rsidRPr="00413023">
              <w:rPr>
                <w:rFonts w:asciiTheme="minorHAnsi" w:hAnsiTheme="minorHAnsi" w:cstheme="minorHAnsi"/>
                <w:sz w:val="22"/>
                <w:szCs w:val="22"/>
                <w:lang w:val="ro-RO"/>
              </w:rPr>
              <w:lastRenderedPageBreak/>
              <w:t xml:space="preserve">c) Bugetul nu este corect întocmit. Nu este respectat pragul pentru costul eligibil lei </w:t>
            </w:r>
            <w:r w:rsidR="00413023" w:rsidRPr="00413023">
              <w:rPr>
                <w:rFonts w:asciiTheme="minorHAnsi" w:hAnsiTheme="minorHAnsi" w:cstheme="minorHAnsi"/>
                <w:sz w:val="22"/>
                <w:szCs w:val="22"/>
                <w:lang w:val="ro-RO"/>
              </w:rPr>
              <w:t>brut</w:t>
            </w:r>
            <w:r w:rsidRPr="00413023">
              <w:rPr>
                <w:rFonts w:asciiTheme="minorHAnsi" w:hAnsiTheme="minorHAnsi" w:cstheme="minorHAnsi"/>
                <w:sz w:val="22"/>
                <w:szCs w:val="22"/>
                <w:lang w:val="ro-RO"/>
              </w:rPr>
              <w:t>/oră pentru personalul angajat.  Costurile nu sunt realiste, nu există oferte sau alte surse verificabile pentru servicii și echipamente sau chiar daca există, acestea nu sunt conforme cu prețurile pieței. (0 puncte)</w:t>
            </w:r>
          </w:p>
        </w:tc>
        <w:tc>
          <w:tcPr>
            <w:tcW w:w="1189" w:type="dxa"/>
            <w:shd w:val="clear" w:color="auto" w:fill="auto"/>
          </w:tcPr>
          <w:p w14:paraId="5918EEBB" w14:textId="62C3A005" w:rsidR="00F21FC6" w:rsidRPr="00413023" w:rsidRDefault="00413023" w:rsidP="00F21FC6">
            <w:pPr>
              <w:jc w:val="center"/>
              <w:rPr>
                <w:rFonts w:asciiTheme="minorHAnsi" w:hAnsiTheme="minorHAnsi" w:cstheme="minorHAnsi"/>
                <w:sz w:val="22"/>
                <w:szCs w:val="22"/>
                <w:lang w:val="ro-RO"/>
              </w:rPr>
            </w:pPr>
            <w:r w:rsidRPr="00413023">
              <w:rPr>
                <w:rFonts w:asciiTheme="minorHAnsi" w:hAnsiTheme="minorHAnsi" w:cstheme="minorHAnsi"/>
                <w:sz w:val="22"/>
                <w:szCs w:val="22"/>
                <w:lang w:val="ro-RO"/>
              </w:rPr>
              <w:lastRenderedPageBreak/>
              <w:t>1</w:t>
            </w:r>
            <w:r w:rsidR="00C36C71">
              <w:rPr>
                <w:rFonts w:asciiTheme="minorHAnsi" w:hAnsiTheme="minorHAnsi" w:cstheme="minorHAnsi"/>
                <w:sz w:val="22"/>
                <w:szCs w:val="22"/>
                <w:lang w:val="ro-RO"/>
              </w:rPr>
              <w:t>2</w:t>
            </w:r>
          </w:p>
        </w:tc>
        <w:tc>
          <w:tcPr>
            <w:tcW w:w="902" w:type="dxa"/>
            <w:shd w:val="clear" w:color="auto" w:fill="auto"/>
          </w:tcPr>
          <w:p w14:paraId="2C8B6F40" w14:textId="77777777" w:rsidR="00F21FC6" w:rsidRPr="00413023" w:rsidRDefault="00F21FC6" w:rsidP="00F21FC6">
            <w:pPr>
              <w:rPr>
                <w:rFonts w:asciiTheme="minorHAnsi" w:hAnsiTheme="minorHAnsi" w:cstheme="minorHAnsi"/>
                <w:sz w:val="22"/>
                <w:szCs w:val="22"/>
                <w:lang w:val="ro-RO"/>
              </w:rPr>
            </w:pPr>
          </w:p>
        </w:tc>
        <w:tc>
          <w:tcPr>
            <w:tcW w:w="2378" w:type="dxa"/>
            <w:shd w:val="clear" w:color="auto" w:fill="auto"/>
          </w:tcPr>
          <w:p w14:paraId="7C37B2A1" w14:textId="77777777" w:rsidR="00F21FC6" w:rsidRPr="00413023" w:rsidRDefault="00F21FC6" w:rsidP="00F21FC6">
            <w:pPr>
              <w:rPr>
                <w:rFonts w:asciiTheme="minorHAnsi" w:hAnsiTheme="minorHAnsi" w:cstheme="minorHAnsi"/>
                <w:sz w:val="22"/>
                <w:szCs w:val="22"/>
                <w:lang w:val="ro-RO"/>
              </w:rPr>
            </w:pPr>
          </w:p>
        </w:tc>
      </w:tr>
      <w:tr w:rsidR="00384C0E" w:rsidRPr="00A55E3F" w14:paraId="5163EDA8" w14:textId="77777777" w:rsidTr="00A55E3F">
        <w:tc>
          <w:tcPr>
            <w:tcW w:w="560" w:type="dxa"/>
            <w:shd w:val="clear" w:color="auto" w:fill="auto"/>
          </w:tcPr>
          <w:p w14:paraId="6B751D7B" w14:textId="77777777" w:rsidR="00F21FC6" w:rsidRPr="00AC1B3C" w:rsidRDefault="00F21FC6" w:rsidP="00F21FC6">
            <w:pPr>
              <w:jc w:val="center"/>
              <w:rPr>
                <w:rFonts w:asciiTheme="minorHAnsi" w:hAnsiTheme="minorHAnsi" w:cstheme="minorHAnsi"/>
                <w:sz w:val="22"/>
                <w:szCs w:val="22"/>
                <w:lang w:val="ro-RO"/>
              </w:rPr>
            </w:pPr>
            <w:r w:rsidRPr="00AC1B3C">
              <w:rPr>
                <w:rFonts w:asciiTheme="minorHAnsi" w:hAnsiTheme="minorHAnsi" w:cstheme="minorHAnsi"/>
                <w:sz w:val="22"/>
                <w:szCs w:val="22"/>
                <w:lang w:val="ro-RO"/>
              </w:rPr>
              <w:t>10.</w:t>
            </w:r>
          </w:p>
        </w:tc>
        <w:tc>
          <w:tcPr>
            <w:tcW w:w="2139" w:type="dxa"/>
            <w:shd w:val="clear" w:color="auto" w:fill="auto"/>
          </w:tcPr>
          <w:p w14:paraId="06F8E8C1" w14:textId="77777777" w:rsidR="00F21FC6" w:rsidRPr="00AC1B3C" w:rsidRDefault="00F21FC6" w:rsidP="00F21FC6">
            <w:pPr>
              <w:rPr>
                <w:rFonts w:asciiTheme="minorHAnsi" w:hAnsiTheme="minorHAnsi" w:cstheme="minorHAnsi"/>
                <w:sz w:val="22"/>
                <w:szCs w:val="22"/>
                <w:lang w:val="ro-RO"/>
              </w:rPr>
            </w:pPr>
            <w:r w:rsidRPr="00AC1B3C">
              <w:rPr>
                <w:rFonts w:asciiTheme="minorHAnsi" w:hAnsiTheme="minorHAnsi" w:cstheme="minorHAnsi"/>
                <w:sz w:val="22"/>
                <w:szCs w:val="22"/>
                <w:lang w:val="ro-RO"/>
              </w:rPr>
              <w:t xml:space="preserve">Oportunitatea cheltuielilor </w:t>
            </w:r>
          </w:p>
        </w:tc>
        <w:tc>
          <w:tcPr>
            <w:tcW w:w="3606" w:type="dxa"/>
            <w:shd w:val="clear" w:color="auto" w:fill="auto"/>
          </w:tcPr>
          <w:p w14:paraId="1605EB57" w14:textId="77777777" w:rsidR="00F21FC6" w:rsidRPr="00AC1B3C" w:rsidRDefault="00F21FC6" w:rsidP="00C36C71">
            <w:pPr>
              <w:jc w:val="both"/>
              <w:rPr>
                <w:rFonts w:asciiTheme="minorHAnsi" w:hAnsiTheme="minorHAnsi" w:cstheme="minorHAnsi"/>
                <w:sz w:val="22"/>
                <w:szCs w:val="22"/>
                <w:lang w:val="ro-RO"/>
              </w:rPr>
            </w:pPr>
            <w:r w:rsidRPr="00AC1B3C">
              <w:rPr>
                <w:rFonts w:asciiTheme="minorHAnsi" w:hAnsiTheme="minorHAnsi" w:cstheme="minorHAnsi"/>
                <w:sz w:val="22"/>
                <w:szCs w:val="22"/>
                <w:lang w:val="ro-RO"/>
              </w:rPr>
              <w:t xml:space="preserve">a) Bugetul este corect întocmit, existând un raport rezonabil între activitățile, resursele vizate și costul alocat acestora. Resursele umane alocate în buget (numărul și rolul persoanelor și implicarea acestora în  afacere) sunt adecvate în raport cu activitățile propuse și sunt corelate cu procesul de producție sau realizarea de servicii descrise în planul de afaceri. Nivelul costurilor estimate sunt adecvate opțiunilor tehnice propuse și specificului activităților. (10 puncte) </w:t>
            </w:r>
          </w:p>
          <w:p w14:paraId="7C22170F" w14:textId="77777777" w:rsidR="00F21FC6" w:rsidRPr="00AC1B3C" w:rsidRDefault="00F21FC6" w:rsidP="00F21FC6">
            <w:pPr>
              <w:jc w:val="both"/>
              <w:rPr>
                <w:rFonts w:asciiTheme="minorHAnsi" w:hAnsiTheme="minorHAnsi" w:cstheme="minorHAnsi"/>
                <w:sz w:val="22"/>
                <w:szCs w:val="22"/>
                <w:lang w:val="ro-RO"/>
              </w:rPr>
            </w:pPr>
            <w:r w:rsidRPr="00AC1B3C">
              <w:rPr>
                <w:rFonts w:asciiTheme="minorHAnsi" w:hAnsiTheme="minorHAnsi" w:cstheme="minorHAnsi"/>
                <w:sz w:val="22"/>
                <w:szCs w:val="22"/>
                <w:lang w:val="ro-RO"/>
              </w:rPr>
              <w:t xml:space="preserve">b) Există erori în formularul de buget neexistând decât un raport parțial rezonabil între activități, resurse si costul alocat acestora. Resursele umane alocate în buget sunt doar parțial adecvate/relativ inadecvate în raport cu activitățile propuse, deci sunt doar parțial corelate cu procesul de producție sau realizarea de servicii descrise în planul de afaceri. Nu toate costurile sunt adecvate opțiunilor tehnice specifice activităților. (5 puncte) </w:t>
            </w:r>
          </w:p>
          <w:p w14:paraId="42DB8BF7" w14:textId="77777777" w:rsidR="00F21FC6" w:rsidRPr="00AC1B3C" w:rsidRDefault="00F21FC6" w:rsidP="00F21FC6">
            <w:pPr>
              <w:jc w:val="both"/>
              <w:rPr>
                <w:rFonts w:asciiTheme="minorHAnsi" w:hAnsiTheme="minorHAnsi" w:cstheme="minorHAnsi"/>
                <w:sz w:val="22"/>
                <w:szCs w:val="22"/>
                <w:lang w:val="ro-RO"/>
              </w:rPr>
            </w:pPr>
            <w:r w:rsidRPr="00AC1B3C">
              <w:rPr>
                <w:rFonts w:asciiTheme="minorHAnsi" w:hAnsiTheme="minorHAnsi" w:cstheme="minorHAnsi"/>
                <w:sz w:val="22"/>
                <w:szCs w:val="22"/>
                <w:lang w:val="ro-RO"/>
              </w:rPr>
              <w:t xml:space="preserve">c) Bugetul nu este corect întocmit, neexistând un raport rezonabil între activități și costul alocat acestora. Resursele umane alocate în buget sunt inadecvate în raport cu activitățile propuse, deci sunt necorelate cu procesul de producție sau realizarea de servicii descrise în planul de afaceri. Costurile nu sunt </w:t>
            </w:r>
            <w:r w:rsidRPr="00AC1B3C">
              <w:rPr>
                <w:rFonts w:asciiTheme="minorHAnsi" w:hAnsiTheme="minorHAnsi" w:cstheme="minorHAnsi"/>
                <w:sz w:val="22"/>
                <w:szCs w:val="22"/>
                <w:lang w:val="ro-RO"/>
              </w:rPr>
              <w:lastRenderedPageBreak/>
              <w:t>adecvate opțiunilor tehnice specifice activităților. (0 puncte)</w:t>
            </w:r>
          </w:p>
        </w:tc>
        <w:tc>
          <w:tcPr>
            <w:tcW w:w="1189" w:type="dxa"/>
            <w:shd w:val="clear" w:color="auto" w:fill="auto"/>
          </w:tcPr>
          <w:p w14:paraId="7B9563C2" w14:textId="77777777" w:rsidR="00F21FC6" w:rsidRPr="00AC1B3C" w:rsidRDefault="00F21FC6" w:rsidP="00F21FC6">
            <w:pPr>
              <w:jc w:val="center"/>
              <w:rPr>
                <w:rFonts w:asciiTheme="minorHAnsi" w:hAnsiTheme="minorHAnsi" w:cstheme="minorHAnsi"/>
                <w:sz w:val="22"/>
                <w:szCs w:val="22"/>
                <w:lang w:val="ro-RO"/>
              </w:rPr>
            </w:pPr>
            <w:r w:rsidRPr="00AC1B3C">
              <w:rPr>
                <w:rFonts w:asciiTheme="minorHAnsi" w:hAnsiTheme="minorHAnsi" w:cstheme="minorHAnsi"/>
                <w:sz w:val="22"/>
                <w:szCs w:val="22"/>
                <w:lang w:val="ro-RO"/>
              </w:rPr>
              <w:lastRenderedPageBreak/>
              <w:t>10</w:t>
            </w:r>
          </w:p>
        </w:tc>
        <w:tc>
          <w:tcPr>
            <w:tcW w:w="902" w:type="dxa"/>
            <w:shd w:val="clear" w:color="auto" w:fill="auto"/>
          </w:tcPr>
          <w:p w14:paraId="2D21124C" w14:textId="77777777" w:rsidR="00F21FC6" w:rsidRPr="00AC1B3C" w:rsidRDefault="00F21FC6" w:rsidP="00F21FC6">
            <w:pPr>
              <w:rPr>
                <w:rFonts w:asciiTheme="minorHAnsi" w:hAnsiTheme="minorHAnsi" w:cstheme="minorHAnsi"/>
                <w:sz w:val="22"/>
                <w:szCs w:val="22"/>
                <w:lang w:val="ro-RO"/>
              </w:rPr>
            </w:pPr>
          </w:p>
        </w:tc>
        <w:tc>
          <w:tcPr>
            <w:tcW w:w="2378" w:type="dxa"/>
            <w:shd w:val="clear" w:color="auto" w:fill="auto"/>
          </w:tcPr>
          <w:p w14:paraId="68C7BB28" w14:textId="77777777" w:rsidR="00F21FC6" w:rsidRPr="00AC1B3C" w:rsidRDefault="00F21FC6" w:rsidP="00F21FC6">
            <w:pPr>
              <w:rPr>
                <w:rFonts w:asciiTheme="minorHAnsi" w:hAnsiTheme="minorHAnsi" w:cstheme="minorHAnsi"/>
                <w:sz w:val="22"/>
                <w:szCs w:val="22"/>
                <w:lang w:val="ro-RO"/>
              </w:rPr>
            </w:pPr>
          </w:p>
        </w:tc>
      </w:tr>
      <w:tr w:rsidR="00384C0E" w:rsidRPr="00A55E3F" w14:paraId="6349EF73" w14:textId="77777777" w:rsidTr="00A55E3F">
        <w:tc>
          <w:tcPr>
            <w:tcW w:w="560" w:type="dxa"/>
            <w:shd w:val="clear" w:color="auto" w:fill="auto"/>
          </w:tcPr>
          <w:p w14:paraId="01A1371A" w14:textId="77777777" w:rsidR="00F21FC6" w:rsidRPr="00DA128F" w:rsidRDefault="00F21FC6" w:rsidP="00F21FC6">
            <w:pPr>
              <w:jc w:val="center"/>
              <w:rPr>
                <w:rFonts w:asciiTheme="minorHAnsi" w:hAnsiTheme="minorHAnsi" w:cstheme="minorHAnsi"/>
                <w:sz w:val="22"/>
                <w:szCs w:val="22"/>
                <w:lang w:val="ro-RO"/>
              </w:rPr>
            </w:pPr>
            <w:r w:rsidRPr="00DA128F">
              <w:rPr>
                <w:rFonts w:asciiTheme="minorHAnsi" w:hAnsiTheme="minorHAnsi" w:cstheme="minorHAnsi"/>
                <w:sz w:val="22"/>
                <w:szCs w:val="22"/>
                <w:lang w:val="ro-RO"/>
              </w:rPr>
              <w:t>11.</w:t>
            </w:r>
          </w:p>
        </w:tc>
        <w:tc>
          <w:tcPr>
            <w:tcW w:w="2139" w:type="dxa"/>
            <w:shd w:val="clear" w:color="auto" w:fill="auto"/>
          </w:tcPr>
          <w:p w14:paraId="20CB9798" w14:textId="77777777" w:rsidR="00F21FC6" w:rsidRPr="00DA128F" w:rsidRDefault="00F21FC6" w:rsidP="00F21FC6">
            <w:pPr>
              <w:rPr>
                <w:rFonts w:asciiTheme="minorHAnsi" w:hAnsiTheme="minorHAnsi" w:cstheme="minorHAnsi"/>
                <w:sz w:val="22"/>
                <w:szCs w:val="22"/>
                <w:lang w:val="ro-RO"/>
              </w:rPr>
            </w:pPr>
            <w:r w:rsidRPr="00DA128F">
              <w:rPr>
                <w:rFonts w:asciiTheme="minorHAnsi" w:hAnsiTheme="minorHAnsi" w:cstheme="minorHAnsi"/>
                <w:sz w:val="22"/>
                <w:szCs w:val="22"/>
                <w:lang w:val="ro-RO"/>
              </w:rPr>
              <w:t>Previziunile financiare și fezabilitatea afacerii</w:t>
            </w:r>
          </w:p>
        </w:tc>
        <w:tc>
          <w:tcPr>
            <w:tcW w:w="3606" w:type="dxa"/>
            <w:shd w:val="clear" w:color="auto" w:fill="auto"/>
          </w:tcPr>
          <w:p w14:paraId="3D837012" w14:textId="77777777" w:rsidR="00F21FC6" w:rsidRPr="00DA128F" w:rsidRDefault="00F21FC6" w:rsidP="00C36C71">
            <w:pPr>
              <w:jc w:val="both"/>
              <w:rPr>
                <w:rFonts w:asciiTheme="minorHAnsi" w:hAnsiTheme="minorHAnsi" w:cstheme="minorHAnsi"/>
                <w:sz w:val="22"/>
                <w:szCs w:val="22"/>
                <w:lang w:val="ro-RO"/>
              </w:rPr>
            </w:pPr>
            <w:r w:rsidRPr="00DA128F">
              <w:rPr>
                <w:rFonts w:asciiTheme="minorHAnsi" w:hAnsiTheme="minorHAnsi" w:cstheme="minorHAnsi"/>
                <w:sz w:val="22"/>
                <w:szCs w:val="22"/>
                <w:lang w:val="ro-RO"/>
              </w:rPr>
              <w:t xml:space="preserve">a) Veniturile și cheltuielile prezentate în cadrul planului de afaceri  sunt realiste și corelate cu planificarea operațională și financiară a proiectului, iar raționamentele în baza cărora s-au realizat aceste previzionări sunt detaliate și clar explicate. Veniturile anuale sunt mai mari sau cel puțin egale cu cheltuielile anuale. Sursele de finanțare necesare pentru finanțarea afacerii sunt prezentate. (10 puncte) </w:t>
            </w:r>
          </w:p>
          <w:p w14:paraId="766F3D50" w14:textId="77777777" w:rsidR="00F21FC6" w:rsidRPr="00DA128F" w:rsidRDefault="00F21FC6" w:rsidP="00F21FC6">
            <w:pPr>
              <w:jc w:val="both"/>
              <w:rPr>
                <w:rFonts w:asciiTheme="minorHAnsi" w:hAnsiTheme="minorHAnsi" w:cstheme="minorHAnsi"/>
                <w:sz w:val="22"/>
                <w:szCs w:val="22"/>
                <w:lang w:val="ro-RO"/>
              </w:rPr>
            </w:pPr>
            <w:r w:rsidRPr="00DA128F">
              <w:rPr>
                <w:rFonts w:asciiTheme="minorHAnsi" w:hAnsiTheme="minorHAnsi" w:cstheme="minorHAnsi"/>
                <w:sz w:val="22"/>
                <w:szCs w:val="22"/>
                <w:lang w:val="ro-RO"/>
              </w:rPr>
              <w:t>b) Veniturile și cheltuielile prezentate în cadrul planului de afaceri nu sunt decât parțial corelate cu planificarea operațională și financiară a proiectului, iar raționamentele în baza cărora s-au realizat aceste previzionări sunt doar parțial detaliate și explicate. Veniturile anuale sunt mai mari sau cel puțin egale cu cheltuielile anuale. Sursele de finanțare necesare pentru finanțarea afacerii sunt menționate parțial. (5 puncte)</w:t>
            </w:r>
          </w:p>
          <w:p w14:paraId="24901542" w14:textId="77777777" w:rsidR="00F21FC6" w:rsidRPr="00DA128F" w:rsidRDefault="00F21FC6" w:rsidP="00F21FC6">
            <w:pPr>
              <w:jc w:val="both"/>
              <w:rPr>
                <w:rFonts w:asciiTheme="minorHAnsi" w:hAnsiTheme="minorHAnsi" w:cstheme="minorHAnsi"/>
                <w:sz w:val="22"/>
                <w:szCs w:val="22"/>
                <w:lang w:val="ro-RO"/>
              </w:rPr>
            </w:pPr>
            <w:r w:rsidRPr="00DA128F">
              <w:rPr>
                <w:rFonts w:asciiTheme="minorHAnsi" w:hAnsiTheme="minorHAnsi" w:cstheme="minorHAnsi"/>
                <w:sz w:val="22"/>
                <w:szCs w:val="22"/>
                <w:lang w:val="ro-RO"/>
              </w:rPr>
              <w:t>c) Veniturile și cheltuielile prezentate în cadrul planului de afaceri nu sunt corelate cu planificarea operațională și financiară a proiectului, iar raționamentele în baza cărora s-au realizat aceste previzionări nu sunt explicate și detaliate. Veniturile anuale sunt mai mici față de cheltuielile anuale. Nu sunt menționate sursele de finanțare necesare pentru finanțarea afacerii. (0 puncte)</w:t>
            </w:r>
          </w:p>
        </w:tc>
        <w:tc>
          <w:tcPr>
            <w:tcW w:w="1189" w:type="dxa"/>
            <w:shd w:val="clear" w:color="auto" w:fill="auto"/>
          </w:tcPr>
          <w:p w14:paraId="468C4DBB" w14:textId="77777777" w:rsidR="00F21FC6" w:rsidRPr="00DA128F" w:rsidRDefault="00F21FC6" w:rsidP="00F21FC6">
            <w:pPr>
              <w:jc w:val="center"/>
              <w:rPr>
                <w:rFonts w:asciiTheme="minorHAnsi" w:hAnsiTheme="minorHAnsi" w:cstheme="minorHAnsi"/>
                <w:sz w:val="22"/>
                <w:szCs w:val="22"/>
                <w:lang w:val="ro-RO"/>
              </w:rPr>
            </w:pPr>
            <w:r w:rsidRPr="00DA128F">
              <w:rPr>
                <w:rFonts w:asciiTheme="minorHAnsi" w:hAnsiTheme="minorHAnsi" w:cstheme="minorHAnsi"/>
                <w:sz w:val="22"/>
                <w:szCs w:val="22"/>
                <w:lang w:val="ro-RO"/>
              </w:rPr>
              <w:t>10</w:t>
            </w:r>
          </w:p>
        </w:tc>
        <w:tc>
          <w:tcPr>
            <w:tcW w:w="902" w:type="dxa"/>
            <w:shd w:val="clear" w:color="auto" w:fill="auto"/>
          </w:tcPr>
          <w:p w14:paraId="0F8EE716" w14:textId="77777777" w:rsidR="00F21FC6" w:rsidRPr="00DA128F" w:rsidRDefault="00F21FC6" w:rsidP="00F21FC6">
            <w:pPr>
              <w:rPr>
                <w:rFonts w:asciiTheme="minorHAnsi" w:hAnsiTheme="minorHAnsi" w:cstheme="minorHAnsi"/>
                <w:sz w:val="22"/>
                <w:szCs w:val="22"/>
                <w:lang w:val="ro-RO"/>
              </w:rPr>
            </w:pPr>
          </w:p>
        </w:tc>
        <w:tc>
          <w:tcPr>
            <w:tcW w:w="2378" w:type="dxa"/>
            <w:shd w:val="clear" w:color="auto" w:fill="auto"/>
          </w:tcPr>
          <w:p w14:paraId="7843FCE6" w14:textId="77777777" w:rsidR="00F21FC6" w:rsidRPr="00DA128F" w:rsidRDefault="00F21FC6" w:rsidP="00F21FC6">
            <w:pPr>
              <w:rPr>
                <w:rFonts w:asciiTheme="minorHAnsi" w:hAnsiTheme="minorHAnsi" w:cstheme="minorHAnsi"/>
                <w:sz w:val="22"/>
                <w:szCs w:val="22"/>
                <w:lang w:val="ro-RO"/>
              </w:rPr>
            </w:pPr>
          </w:p>
        </w:tc>
      </w:tr>
      <w:tr w:rsidR="00F21FC6" w:rsidRPr="00DA128F" w14:paraId="5D2B9825" w14:textId="77777777" w:rsidTr="00DA128F">
        <w:trPr>
          <w:trHeight w:val="5658"/>
        </w:trPr>
        <w:tc>
          <w:tcPr>
            <w:tcW w:w="560" w:type="dxa"/>
            <w:shd w:val="clear" w:color="auto" w:fill="auto"/>
          </w:tcPr>
          <w:p w14:paraId="5D801F91" w14:textId="5943FF5D" w:rsidR="00F21FC6" w:rsidRPr="00DA128F" w:rsidRDefault="00F21FC6" w:rsidP="00F21FC6">
            <w:pPr>
              <w:jc w:val="center"/>
              <w:rPr>
                <w:rFonts w:asciiTheme="minorHAnsi" w:hAnsiTheme="minorHAnsi" w:cstheme="minorHAnsi"/>
                <w:sz w:val="22"/>
                <w:szCs w:val="22"/>
                <w:lang w:val="ro-RO"/>
              </w:rPr>
            </w:pPr>
            <w:r w:rsidRPr="00DA128F">
              <w:rPr>
                <w:rFonts w:asciiTheme="minorHAnsi" w:hAnsiTheme="minorHAnsi" w:cstheme="minorHAnsi"/>
                <w:sz w:val="22"/>
                <w:szCs w:val="22"/>
                <w:lang w:val="ro-RO"/>
              </w:rPr>
              <w:lastRenderedPageBreak/>
              <w:t>12.</w:t>
            </w:r>
          </w:p>
        </w:tc>
        <w:tc>
          <w:tcPr>
            <w:tcW w:w="2139" w:type="dxa"/>
            <w:shd w:val="clear" w:color="auto" w:fill="auto"/>
          </w:tcPr>
          <w:p w14:paraId="1747E514" w14:textId="1D768F1A" w:rsidR="00F21FC6" w:rsidRPr="00DA128F" w:rsidRDefault="00F21FC6" w:rsidP="00F21FC6">
            <w:pPr>
              <w:rPr>
                <w:rFonts w:asciiTheme="minorHAnsi" w:hAnsiTheme="minorHAnsi" w:cstheme="minorHAnsi"/>
                <w:sz w:val="22"/>
                <w:szCs w:val="22"/>
                <w:lang w:val="ro-RO"/>
              </w:rPr>
            </w:pPr>
            <w:r w:rsidRPr="00DA128F">
              <w:rPr>
                <w:rFonts w:asciiTheme="minorHAnsi" w:hAnsiTheme="minorHAnsi" w:cstheme="minorHAnsi"/>
                <w:sz w:val="22"/>
                <w:szCs w:val="22"/>
                <w:lang w:val="ro-RO"/>
              </w:rPr>
              <w:t>Sustenabilitatea afacerii</w:t>
            </w:r>
          </w:p>
        </w:tc>
        <w:tc>
          <w:tcPr>
            <w:tcW w:w="3606" w:type="dxa"/>
            <w:shd w:val="clear" w:color="auto" w:fill="auto"/>
          </w:tcPr>
          <w:p w14:paraId="52405FF0" w14:textId="2ED19EE3" w:rsidR="00F21FC6" w:rsidRPr="00DA128F" w:rsidRDefault="00AC1B3C" w:rsidP="00C36C71">
            <w:pPr>
              <w:pStyle w:val="Listparagraf"/>
              <w:numPr>
                <w:ilvl w:val="0"/>
                <w:numId w:val="20"/>
              </w:numPr>
              <w:spacing w:after="0" w:line="240" w:lineRule="auto"/>
              <w:ind w:left="0" w:firstLine="28"/>
              <w:jc w:val="both"/>
              <w:rPr>
                <w:rFonts w:cstheme="minorHAnsi"/>
                <w:lang w:val="ro-RO"/>
              </w:rPr>
            </w:pPr>
            <w:r w:rsidRPr="00DA128F">
              <w:rPr>
                <w:rFonts w:cstheme="minorHAnsi"/>
                <w:lang w:val="ro-RO"/>
              </w:rPr>
              <w:t xml:space="preserve">Planul de afaceri prezintă informații </w:t>
            </w:r>
            <w:r w:rsidR="00DA128F" w:rsidRPr="00DA128F">
              <w:rPr>
                <w:rFonts w:cstheme="minorHAnsi"/>
                <w:lang w:val="ro-RO"/>
              </w:rPr>
              <w:t>complete</w:t>
            </w:r>
            <w:r w:rsidRPr="00DA128F">
              <w:rPr>
                <w:rFonts w:cstheme="minorHAnsi"/>
                <w:lang w:val="ro-RO"/>
              </w:rPr>
              <w:t xml:space="preserve"> și coerente privind sustenabilitatea afacerii în primele 6 luni după implementarea planului de afaceri, inclusiv legat de menținerea locului/locurilor de muncă creat</w:t>
            </w:r>
            <w:r w:rsidR="004F2906">
              <w:rPr>
                <w:rFonts w:cstheme="minorHAnsi"/>
                <w:lang w:val="ro-RO"/>
              </w:rPr>
              <w:t>/</w:t>
            </w:r>
            <w:r w:rsidRPr="00DA128F">
              <w:rPr>
                <w:rFonts w:cstheme="minorHAnsi"/>
                <w:lang w:val="ro-RO"/>
              </w:rPr>
              <w:t>e prin proiect (obligatorie prin proiect). (</w:t>
            </w:r>
            <w:r w:rsidR="00C36C71">
              <w:rPr>
                <w:rFonts w:cstheme="minorHAnsi"/>
                <w:lang w:val="ro-RO"/>
              </w:rPr>
              <w:t>8</w:t>
            </w:r>
            <w:r w:rsidRPr="00DA128F">
              <w:rPr>
                <w:rFonts w:cstheme="minorHAnsi"/>
                <w:lang w:val="ro-RO"/>
              </w:rPr>
              <w:t xml:space="preserve"> puncte)</w:t>
            </w:r>
          </w:p>
          <w:p w14:paraId="126811AC" w14:textId="00509786" w:rsidR="00DA128F" w:rsidRPr="00DA128F" w:rsidRDefault="00DA128F" w:rsidP="00C36C71">
            <w:pPr>
              <w:pStyle w:val="Listparagraf"/>
              <w:numPr>
                <w:ilvl w:val="0"/>
                <w:numId w:val="20"/>
              </w:numPr>
              <w:spacing w:after="0" w:line="240" w:lineRule="auto"/>
              <w:ind w:left="0" w:firstLine="28"/>
              <w:jc w:val="both"/>
              <w:rPr>
                <w:rFonts w:cstheme="minorHAnsi"/>
                <w:lang w:val="ro-RO"/>
              </w:rPr>
            </w:pPr>
            <w:r w:rsidRPr="00DA128F">
              <w:rPr>
                <w:rFonts w:cstheme="minorHAnsi"/>
                <w:lang w:val="ro-RO"/>
              </w:rPr>
              <w:t>Planul de afaceri prezintă parțial informații privind sustenabilitatea afacerii în primele 6 luni după implementarea planului de afaceri, inclusiv legat de menținerea locului/locurilor de muncă creat</w:t>
            </w:r>
            <w:r w:rsidR="004F2906">
              <w:rPr>
                <w:rFonts w:cstheme="minorHAnsi"/>
                <w:lang w:val="ro-RO"/>
              </w:rPr>
              <w:t>/</w:t>
            </w:r>
            <w:r w:rsidRPr="00DA128F">
              <w:rPr>
                <w:rFonts w:cstheme="minorHAnsi"/>
                <w:lang w:val="ro-RO"/>
              </w:rPr>
              <w:t>e prin proiect (obligatorie prin proiect). (</w:t>
            </w:r>
            <w:r w:rsidR="00C36C71">
              <w:rPr>
                <w:rFonts w:cstheme="minorHAnsi"/>
                <w:lang w:val="ro-RO"/>
              </w:rPr>
              <w:t>4</w:t>
            </w:r>
            <w:r w:rsidRPr="00DA128F">
              <w:rPr>
                <w:rFonts w:cstheme="minorHAnsi"/>
                <w:lang w:val="ro-RO"/>
              </w:rPr>
              <w:t xml:space="preserve"> puncte)</w:t>
            </w:r>
          </w:p>
          <w:p w14:paraId="3C2BFD38" w14:textId="4BD14A41" w:rsidR="00AC1B3C" w:rsidRPr="00DA128F" w:rsidRDefault="00DA128F" w:rsidP="00C36C71">
            <w:pPr>
              <w:pStyle w:val="Listparagraf"/>
              <w:numPr>
                <w:ilvl w:val="0"/>
                <w:numId w:val="20"/>
              </w:numPr>
              <w:spacing w:after="0" w:line="240" w:lineRule="auto"/>
              <w:ind w:left="0" w:firstLine="28"/>
              <w:jc w:val="both"/>
              <w:rPr>
                <w:rFonts w:cstheme="minorHAnsi"/>
                <w:lang w:val="ro-RO"/>
              </w:rPr>
            </w:pPr>
            <w:r w:rsidRPr="00DA128F">
              <w:rPr>
                <w:rFonts w:cstheme="minorHAnsi"/>
                <w:lang w:val="ro-RO"/>
              </w:rPr>
              <w:t xml:space="preserve">Planul de afaceri </w:t>
            </w:r>
            <w:r w:rsidRPr="00DA128F">
              <w:rPr>
                <w:rFonts w:cstheme="minorHAnsi"/>
                <w:lang w:val="ro-RO"/>
              </w:rPr>
              <w:t>nu cuprinde</w:t>
            </w:r>
            <w:r w:rsidRPr="00DA128F">
              <w:rPr>
                <w:rFonts w:cstheme="minorHAnsi"/>
                <w:lang w:val="ro-RO"/>
              </w:rPr>
              <w:t xml:space="preserve"> informații</w:t>
            </w:r>
            <w:r w:rsidRPr="00DA128F">
              <w:rPr>
                <w:rFonts w:cstheme="minorHAnsi"/>
                <w:lang w:val="ro-RO"/>
              </w:rPr>
              <w:t xml:space="preserve"> clare și coerente </w:t>
            </w:r>
            <w:r w:rsidRPr="00DA128F">
              <w:rPr>
                <w:rFonts w:cstheme="minorHAnsi"/>
                <w:lang w:val="ro-RO"/>
              </w:rPr>
              <w:t xml:space="preserve"> privind sustenabilitatea afacerii în primele 6 luni după implementarea planului de afaceri, inclusiv legat de menținerea locului/locurilor de muncă creat</w:t>
            </w:r>
            <w:r w:rsidR="004F2906">
              <w:rPr>
                <w:rFonts w:cstheme="minorHAnsi"/>
                <w:lang w:val="ro-RO"/>
              </w:rPr>
              <w:t>/</w:t>
            </w:r>
            <w:r w:rsidRPr="00DA128F">
              <w:rPr>
                <w:rFonts w:cstheme="minorHAnsi"/>
                <w:lang w:val="ro-RO"/>
              </w:rPr>
              <w:t>e prin proiect (obligatorie prin proiect). (</w:t>
            </w:r>
            <w:r w:rsidR="006C3139">
              <w:rPr>
                <w:rFonts w:cstheme="minorHAnsi"/>
                <w:lang w:val="ro-RO"/>
              </w:rPr>
              <w:t>0</w:t>
            </w:r>
            <w:r w:rsidRPr="00DA128F">
              <w:rPr>
                <w:rFonts w:cstheme="minorHAnsi"/>
                <w:lang w:val="ro-RO"/>
              </w:rPr>
              <w:t xml:space="preserve"> puncte)</w:t>
            </w:r>
          </w:p>
        </w:tc>
        <w:tc>
          <w:tcPr>
            <w:tcW w:w="1189" w:type="dxa"/>
            <w:shd w:val="clear" w:color="auto" w:fill="auto"/>
          </w:tcPr>
          <w:p w14:paraId="7E9E15B9" w14:textId="482D2019" w:rsidR="00F21FC6" w:rsidRPr="00DA128F" w:rsidRDefault="00C36C71" w:rsidP="00F21FC6">
            <w:pPr>
              <w:jc w:val="center"/>
              <w:rPr>
                <w:rFonts w:asciiTheme="minorHAnsi" w:hAnsiTheme="minorHAnsi" w:cstheme="minorHAnsi"/>
                <w:sz w:val="22"/>
                <w:szCs w:val="22"/>
                <w:lang w:val="ro-RO"/>
              </w:rPr>
            </w:pPr>
            <w:r>
              <w:rPr>
                <w:rFonts w:asciiTheme="minorHAnsi" w:hAnsiTheme="minorHAnsi" w:cstheme="minorHAnsi"/>
                <w:sz w:val="22"/>
                <w:szCs w:val="22"/>
                <w:lang w:val="ro-RO"/>
              </w:rPr>
              <w:t>8</w:t>
            </w:r>
          </w:p>
        </w:tc>
        <w:tc>
          <w:tcPr>
            <w:tcW w:w="902" w:type="dxa"/>
            <w:shd w:val="clear" w:color="auto" w:fill="auto"/>
          </w:tcPr>
          <w:p w14:paraId="11B445E2" w14:textId="77777777" w:rsidR="00F21FC6" w:rsidRPr="00DA128F" w:rsidRDefault="00F21FC6" w:rsidP="00F21FC6">
            <w:pPr>
              <w:rPr>
                <w:rFonts w:asciiTheme="minorHAnsi" w:hAnsiTheme="minorHAnsi" w:cstheme="minorHAnsi"/>
                <w:sz w:val="22"/>
                <w:szCs w:val="22"/>
                <w:lang w:val="ro-RO"/>
              </w:rPr>
            </w:pPr>
          </w:p>
        </w:tc>
        <w:tc>
          <w:tcPr>
            <w:tcW w:w="2378" w:type="dxa"/>
            <w:shd w:val="clear" w:color="auto" w:fill="auto"/>
          </w:tcPr>
          <w:p w14:paraId="4BE9A354" w14:textId="77777777" w:rsidR="00F21FC6" w:rsidRPr="00DA128F" w:rsidRDefault="00F21FC6" w:rsidP="00F21FC6">
            <w:pPr>
              <w:rPr>
                <w:rFonts w:asciiTheme="minorHAnsi" w:hAnsiTheme="minorHAnsi" w:cstheme="minorHAnsi"/>
                <w:sz w:val="22"/>
                <w:szCs w:val="22"/>
                <w:lang w:val="ro-RO"/>
              </w:rPr>
            </w:pPr>
          </w:p>
        </w:tc>
      </w:tr>
      <w:tr w:rsidR="00384C0E" w:rsidRPr="00A55E3F" w14:paraId="53962C07" w14:textId="77777777" w:rsidTr="00A55E3F">
        <w:tc>
          <w:tcPr>
            <w:tcW w:w="560" w:type="dxa"/>
            <w:shd w:val="clear" w:color="auto" w:fill="auto"/>
          </w:tcPr>
          <w:p w14:paraId="2673FE33" w14:textId="77777777" w:rsidR="00F21FC6" w:rsidRPr="00E94543" w:rsidRDefault="00F21FC6" w:rsidP="00F21FC6">
            <w:pPr>
              <w:jc w:val="center"/>
              <w:rPr>
                <w:rFonts w:asciiTheme="minorHAnsi" w:hAnsiTheme="minorHAnsi" w:cstheme="minorHAnsi"/>
                <w:b/>
                <w:bCs/>
                <w:sz w:val="22"/>
                <w:szCs w:val="22"/>
                <w:lang w:val="ro-RO"/>
              </w:rPr>
            </w:pPr>
          </w:p>
        </w:tc>
        <w:tc>
          <w:tcPr>
            <w:tcW w:w="2139" w:type="dxa"/>
            <w:shd w:val="clear" w:color="auto" w:fill="auto"/>
          </w:tcPr>
          <w:p w14:paraId="4AEBA1D3" w14:textId="77777777" w:rsidR="00F21FC6" w:rsidRPr="00E94543" w:rsidRDefault="00F21FC6" w:rsidP="00F21FC6">
            <w:pPr>
              <w:rPr>
                <w:rFonts w:asciiTheme="minorHAnsi" w:hAnsiTheme="minorHAnsi" w:cstheme="minorHAnsi"/>
                <w:b/>
                <w:bCs/>
                <w:sz w:val="22"/>
                <w:szCs w:val="22"/>
                <w:lang w:val="ro-RO"/>
              </w:rPr>
            </w:pPr>
            <w:r w:rsidRPr="00E94543">
              <w:rPr>
                <w:rFonts w:asciiTheme="minorHAnsi" w:hAnsiTheme="minorHAnsi" w:cstheme="minorHAnsi"/>
                <w:b/>
                <w:bCs/>
                <w:sz w:val="22"/>
                <w:szCs w:val="22"/>
                <w:lang w:val="ro-RO"/>
              </w:rPr>
              <w:t>TOTAL</w:t>
            </w:r>
          </w:p>
        </w:tc>
        <w:tc>
          <w:tcPr>
            <w:tcW w:w="3606" w:type="dxa"/>
            <w:shd w:val="clear" w:color="auto" w:fill="auto"/>
          </w:tcPr>
          <w:p w14:paraId="4CABF770" w14:textId="77777777" w:rsidR="00F21FC6" w:rsidRPr="00E94543" w:rsidRDefault="00F21FC6" w:rsidP="00F21FC6">
            <w:pPr>
              <w:jc w:val="both"/>
              <w:rPr>
                <w:rFonts w:asciiTheme="minorHAnsi" w:hAnsiTheme="minorHAnsi" w:cstheme="minorHAnsi"/>
                <w:sz w:val="22"/>
                <w:szCs w:val="22"/>
                <w:lang w:val="ro-RO"/>
              </w:rPr>
            </w:pPr>
          </w:p>
        </w:tc>
        <w:tc>
          <w:tcPr>
            <w:tcW w:w="1189" w:type="dxa"/>
            <w:shd w:val="clear" w:color="auto" w:fill="auto"/>
          </w:tcPr>
          <w:p w14:paraId="7C407114" w14:textId="77777777" w:rsidR="00F21FC6" w:rsidRPr="00E94543" w:rsidRDefault="00F21FC6" w:rsidP="00F21FC6">
            <w:pPr>
              <w:jc w:val="center"/>
              <w:rPr>
                <w:rFonts w:asciiTheme="minorHAnsi" w:hAnsiTheme="minorHAnsi" w:cstheme="minorHAnsi"/>
                <w:b/>
                <w:bCs/>
                <w:sz w:val="22"/>
                <w:szCs w:val="22"/>
                <w:lang w:val="ro-RO"/>
              </w:rPr>
            </w:pPr>
            <w:r w:rsidRPr="00E94543">
              <w:rPr>
                <w:rFonts w:asciiTheme="minorHAnsi" w:hAnsiTheme="minorHAnsi" w:cstheme="minorHAnsi"/>
                <w:b/>
                <w:bCs/>
                <w:sz w:val="22"/>
                <w:szCs w:val="22"/>
                <w:lang w:val="ro-RO"/>
              </w:rPr>
              <w:t>100</w:t>
            </w:r>
          </w:p>
        </w:tc>
        <w:tc>
          <w:tcPr>
            <w:tcW w:w="902" w:type="dxa"/>
            <w:shd w:val="clear" w:color="auto" w:fill="auto"/>
          </w:tcPr>
          <w:p w14:paraId="4F3F13F6" w14:textId="77777777" w:rsidR="00F21FC6" w:rsidRPr="00E94543" w:rsidRDefault="00F21FC6" w:rsidP="00F21FC6">
            <w:pPr>
              <w:rPr>
                <w:rFonts w:asciiTheme="minorHAnsi" w:hAnsiTheme="minorHAnsi" w:cstheme="minorHAnsi"/>
                <w:sz w:val="22"/>
                <w:szCs w:val="22"/>
                <w:lang w:val="ro-RO"/>
              </w:rPr>
            </w:pPr>
          </w:p>
        </w:tc>
        <w:tc>
          <w:tcPr>
            <w:tcW w:w="2378" w:type="dxa"/>
            <w:shd w:val="clear" w:color="auto" w:fill="auto"/>
          </w:tcPr>
          <w:p w14:paraId="41ED9C68" w14:textId="77777777" w:rsidR="00F21FC6" w:rsidRPr="00E94543" w:rsidRDefault="00F21FC6" w:rsidP="00F21FC6">
            <w:pPr>
              <w:rPr>
                <w:rFonts w:asciiTheme="minorHAnsi" w:hAnsiTheme="minorHAnsi" w:cstheme="minorHAnsi"/>
                <w:sz w:val="22"/>
                <w:szCs w:val="22"/>
                <w:lang w:val="ro-RO"/>
              </w:rPr>
            </w:pPr>
          </w:p>
        </w:tc>
      </w:tr>
    </w:tbl>
    <w:p w14:paraId="4323F81C" w14:textId="77777777" w:rsidR="00A55E3F" w:rsidRPr="00A55E3F" w:rsidRDefault="00A55E3F" w:rsidP="00A55E3F">
      <w:pPr>
        <w:rPr>
          <w:rFonts w:asciiTheme="minorHAnsi" w:hAnsiTheme="minorHAnsi" w:cstheme="minorHAnsi"/>
          <w:sz w:val="22"/>
          <w:szCs w:val="22"/>
          <w:highlight w:val="yellow"/>
          <w:lang w:val="ro-RO"/>
        </w:rPr>
      </w:pPr>
    </w:p>
    <w:p w14:paraId="55F235C5" w14:textId="77777777" w:rsidR="00A55E3F" w:rsidRPr="00A55E3F" w:rsidRDefault="00A55E3F" w:rsidP="00A55E3F">
      <w:pPr>
        <w:jc w:val="center"/>
        <w:rPr>
          <w:rFonts w:asciiTheme="minorHAnsi" w:hAnsiTheme="minorHAnsi" w:cstheme="minorHAnsi"/>
          <w:sz w:val="22"/>
          <w:szCs w:val="22"/>
          <w:highlight w:val="yellow"/>
          <w:lang w:val="it-IT"/>
        </w:rPr>
      </w:pPr>
    </w:p>
    <w:p w14:paraId="48059A1C" w14:textId="77777777" w:rsidR="00A55E3F" w:rsidRPr="00E94543" w:rsidRDefault="00A55E3F" w:rsidP="00A55E3F">
      <w:pPr>
        <w:jc w:val="center"/>
        <w:rPr>
          <w:rFonts w:asciiTheme="minorHAnsi" w:hAnsiTheme="minorHAnsi" w:cstheme="minorHAnsi"/>
          <w:sz w:val="22"/>
          <w:szCs w:val="22"/>
          <w:lang w:val="it-IT"/>
        </w:rPr>
      </w:pPr>
    </w:p>
    <w:p w14:paraId="19F61252" w14:textId="77777777" w:rsidR="00A55E3F" w:rsidRPr="00E94543" w:rsidRDefault="00A55E3F" w:rsidP="00A55E3F">
      <w:pPr>
        <w:rPr>
          <w:rFonts w:asciiTheme="minorHAnsi" w:hAnsiTheme="minorHAnsi" w:cstheme="minorHAnsi"/>
          <w:sz w:val="22"/>
          <w:szCs w:val="22"/>
          <w:lang w:val="it-IT"/>
        </w:rPr>
      </w:pPr>
      <w:r w:rsidRPr="00E94543">
        <w:rPr>
          <w:rFonts w:asciiTheme="minorHAnsi" w:hAnsiTheme="minorHAnsi" w:cstheme="minorHAnsi"/>
          <w:sz w:val="22"/>
          <w:szCs w:val="22"/>
          <w:lang w:val="it-IT"/>
        </w:rPr>
        <w:t>Expert:..............................................</w:t>
      </w:r>
    </w:p>
    <w:p w14:paraId="102987B8" w14:textId="77777777" w:rsidR="00A55E3F" w:rsidRPr="00E94543" w:rsidRDefault="00A55E3F" w:rsidP="00A55E3F">
      <w:pPr>
        <w:rPr>
          <w:rFonts w:asciiTheme="minorHAnsi" w:hAnsiTheme="minorHAnsi" w:cstheme="minorHAnsi"/>
          <w:sz w:val="22"/>
          <w:szCs w:val="22"/>
          <w:lang w:val="it-IT"/>
        </w:rPr>
      </w:pPr>
      <w:r w:rsidRPr="00E94543">
        <w:rPr>
          <w:rFonts w:asciiTheme="minorHAnsi" w:hAnsiTheme="minorHAnsi" w:cstheme="minorHAnsi"/>
          <w:sz w:val="22"/>
          <w:szCs w:val="22"/>
          <w:lang w:val="it-IT"/>
        </w:rPr>
        <w:t>Semnătură</w:t>
      </w:r>
    </w:p>
    <w:p w14:paraId="24484C9A" w14:textId="77777777" w:rsidR="00A55E3F" w:rsidRPr="00E94543" w:rsidRDefault="00A55E3F" w:rsidP="00A55E3F">
      <w:pPr>
        <w:rPr>
          <w:rFonts w:asciiTheme="minorHAnsi" w:hAnsiTheme="minorHAnsi" w:cstheme="minorHAnsi"/>
          <w:sz w:val="22"/>
          <w:szCs w:val="22"/>
          <w:lang w:val="it-IT"/>
        </w:rPr>
      </w:pPr>
      <w:r w:rsidRPr="00E94543">
        <w:rPr>
          <w:rFonts w:asciiTheme="minorHAnsi" w:hAnsiTheme="minorHAnsi" w:cstheme="minorHAnsi"/>
          <w:sz w:val="22"/>
          <w:szCs w:val="22"/>
          <w:lang w:val="it-IT"/>
        </w:rPr>
        <w:t>Data: .......................................</w:t>
      </w:r>
    </w:p>
    <w:p w14:paraId="11FD2E8D" w14:textId="04AF709D" w:rsidR="00F145BE" w:rsidRPr="00E94543" w:rsidRDefault="00F145BE" w:rsidP="00490F30">
      <w:pPr>
        <w:jc w:val="right"/>
        <w:rPr>
          <w:rFonts w:asciiTheme="minorHAnsi" w:hAnsiTheme="minorHAnsi" w:cstheme="minorHAnsi"/>
          <w:sz w:val="22"/>
          <w:szCs w:val="22"/>
          <w:lang w:val="ro-RO"/>
        </w:rPr>
      </w:pPr>
    </w:p>
    <w:p w14:paraId="419AB5BE" w14:textId="38EF8741" w:rsidR="003B2C2E" w:rsidRPr="00E94543" w:rsidRDefault="003B2C2E" w:rsidP="00F145BE">
      <w:pPr>
        <w:jc w:val="right"/>
        <w:rPr>
          <w:rStyle w:val="tpt1"/>
          <w:rFonts w:asciiTheme="minorHAnsi" w:hAnsiTheme="minorHAnsi" w:cstheme="minorHAnsi"/>
          <w:sz w:val="22"/>
          <w:szCs w:val="22"/>
          <w:lang w:val="ro-RO"/>
        </w:rPr>
      </w:pPr>
    </w:p>
    <w:p w14:paraId="2965FDD4" w14:textId="41B7A95D" w:rsidR="006C37AD" w:rsidRPr="00A55E3F" w:rsidRDefault="006C37AD" w:rsidP="003B2C2E">
      <w:pPr>
        <w:ind w:left="720"/>
        <w:jc w:val="center"/>
        <w:rPr>
          <w:rFonts w:asciiTheme="minorHAnsi" w:hAnsiTheme="minorHAnsi" w:cstheme="minorHAnsi"/>
          <w:sz w:val="22"/>
          <w:szCs w:val="22"/>
          <w:highlight w:val="yellow"/>
          <w:lang w:val="ro-RO"/>
        </w:rPr>
      </w:pPr>
    </w:p>
    <w:sectPr w:rsidR="006C37AD" w:rsidRPr="00A55E3F" w:rsidSect="00641225">
      <w:headerReference w:type="default" r:id="rId8"/>
      <w:footerReference w:type="default" r:id="rId9"/>
      <w:pgSz w:w="11907" w:h="16839" w:code="9"/>
      <w:pgMar w:top="2127" w:right="992" w:bottom="426" w:left="1418" w:header="284" w:footer="23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DF3E77" w14:textId="77777777" w:rsidR="00430474" w:rsidRDefault="00430474">
      <w:r>
        <w:separator/>
      </w:r>
    </w:p>
  </w:endnote>
  <w:endnote w:type="continuationSeparator" w:id="0">
    <w:p w14:paraId="38203204" w14:textId="77777777" w:rsidR="00430474" w:rsidRDefault="004304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font202">
    <w:altName w:val="MS Gothic"/>
    <w:charset w:val="80"/>
    <w:family w:val="auto"/>
    <w:pitch w:val="variable"/>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9F9D2A" w14:textId="0CB7872D" w:rsidR="00987B11" w:rsidRDefault="00987B11" w:rsidP="00987B11">
    <w:pPr>
      <w:pStyle w:val="Subsol"/>
      <w:spacing w:before="240"/>
      <w:ind w:left="7230" w:hanging="7230"/>
    </w:pPr>
    <w:r>
      <w:rPr>
        <w:sz w:val="18"/>
        <w:szCs w:val="18"/>
      </w:rPr>
      <w:t xml:space="preserve">                                 </w:t>
    </w:r>
    <w:r>
      <w:rPr>
        <w:noProof/>
        <w:sz w:val="18"/>
        <w:szCs w:val="18"/>
      </w:rPr>
      <w:t xml:space="preserve">                                    </w:t>
    </w:r>
  </w:p>
  <w:p w14:paraId="0F512581" w14:textId="77777777" w:rsidR="00CA5A97" w:rsidRPr="006F1FAD" w:rsidRDefault="00CA5A97" w:rsidP="00CA5A97">
    <w:pPr>
      <w:pStyle w:val="Subsol"/>
      <w:jc w:val="center"/>
      <w:rPr>
        <w:rFonts w:ascii="Arial" w:hAnsi="Arial" w:cs="Arial"/>
        <w:b/>
        <w:bCs/>
        <w:i/>
        <w:iCs/>
        <w:color w:val="1D2228"/>
        <w:sz w:val="16"/>
        <w:szCs w:val="16"/>
        <w:shd w:val="clear" w:color="auto" w:fill="FFFFFF"/>
        <w:lang w:val="ro-RO"/>
      </w:rPr>
    </w:pPr>
    <w:r w:rsidRPr="006F1FAD">
      <w:rPr>
        <w:rFonts w:ascii="Arial" w:hAnsi="Arial" w:cs="Arial"/>
        <w:b/>
        <w:bCs/>
        <w:i/>
        <w:iCs/>
        <w:color w:val="1D2228"/>
        <w:sz w:val="16"/>
        <w:szCs w:val="16"/>
        <w:shd w:val="clear" w:color="auto" w:fill="FFFFFF"/>
        <w:lang w:val="ro-RO"/>
      </w:rPr>
      <w:t>Proiect cofinanțat din Fondul Social European, prin Programul Operațional Capital Uman 2014 – 2020</w:t>
    </w:r>
  </w:p>
  <w:p w14:paraId="37186D47" w14:textId="77777777" w:rsidR="00CA5A97" w:rsidRDefault="00CA5A97" w:rsidP="00CA5A97">
    <w:pPr>
      <w:pStyle w:val="Subsol"/>
      <w:rPr>
        <w:rFonts w:ascii="Arial" w:hAnsi="Arial" w:cs="Arial"/>
        <w:b/>
        <w:bCs/>
        <w:i/>
        <w:iCs/>
        <w:color w:val="1D2228"/>
        <w:sz w:val="18"/>
        <w:szCs w:val="18"/>
        <w:shd w:val="clear" w:color="auto" w:fill="FFFFFF"/>
      </w:rPr>
    </w:pPr>
  </w:p>
  <w:p w14:paraId="3F250519" w14:textId="77777777" w:rsidR="00CA5A97" w:rsidRPr="00E44D96" w:rsidRDefault="00CA5A97" w:rsidP="00CA5A97">
    <w:pPr>
      <w:pStyle w:val="Subsol"/>
      <w:rPr>
        <w:sz w:val="18"/>
        <w:szCs w:val="18"/>
      </w:rPr>
    </w:pPr>
    <w:r>
      <w:rPr>
        <w:sz w:val="18"/>
        <w:szCs w:val="18"/>
      </w:rPr>
      <w:t xml:space="preserve">                                   </w:t>
    </w:r>
    <w:r>
      <w:rPr>
        <w:noProof/>
        <w:sz w:val="18"/>
        <w:szCs w:val="18"/>
      </w:rPr>
      <w:drawing>
        <wp:inline distT="0" distB="0" distL="0" distR="0" wp14:anchorId="0A4174CA" wp14:editId="0C2A21A8">
          <wp:extent cx="1212831" cy="465826"/>
          <wp:effectExtent l="0" t="0" r="698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la ADDJB fara fundal.png"/>
                  <pic:cNvPicPr/>
                </pic:nvPicPr>
                <pic:blipFill>
                  <a:blip r:embed="rId1">
                    <a:extLst>
                      <a:ext uri="{28A0092B-C50C-407E-A947-70E740481C1C}">
                        <a14:useLocalDpi xmlns:a14="http://schemas.microsoft.com/office/drawing/2010/main" val="0"/>
                      </a:ext>
                    </a:extLst>
                  </a:blip>
                  <a:stretch>
                    <a:fillRect/>
                  </a:stretch>
                </pic:blipFill>
                <pic:spPr>
                  <a:xfrm>
                    <a:off x="0" y="0"/>
                    <a:ext cx="1230383" cy="472567"/>
                  </a:xfrm>
                  <a:prstGeom prst="rect">
                    <a:avLst/>
                  </a:prstGeom>
                </pic:spPr>
              </pic:pic>
            </a:graphicData>
          </a:graphic>
        </wp:inline>
      </w:drawing>
    </w:r>
    <w:r>
      <w:rPr>
        <w:sz w:val="18"/>
        <w:szCs w:val="18"/>
      </w:rPr>
      <w:t xml:space="preserve">                          </w:t>
    </w:r>
    <w:r>
      <w:rPr>
        <w:noProof/>
        <w:sz w:val="18"/>
        <w:szCs w:val="18"/>
      </w:rPr>
      <w:t xml:space="preserve">                              </w:t>
    </w:r>
    <w:r>
      <w:rPr>
        <w:noProof/>
        <w:sz w:val="18"/>
        <w:szCs w:val="18"/>
      </w:rPr>
      <w:drawing>
        <wp:inline distT="0" distB="0" distL="0" distR="0" wp14:anchorId="4759ED51" wp14:editId="5FF21A9C">
          <wp:extent cx="962025" cy="4667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62025" cy="466725"/>
                  </a:xfrm>
                  <a:prstGeom prst="rect">
                    <a:avLst/>
                  </a:prstGeom>
                  <a:noFill/>
                </pic:spPr>
              </pic:pic>
            </a:graphicData>
          </a:graphic>
        </wp:inline>
      </w:drawing>
    </w:r>
    <w:r>
      <w:rPr>
        <w:noProof/>
        <w:sz w:val="18"/>
        <w:szCs w:val="18"/>
      </w:rPr>
      <w:t xml:space="preserve">      </w:t>
    </w:r>
    <w:r>
      <w:rPr>
        <w:sz w:val="18"/>
        <w:szCs w:val="18"/>
      </w:rPr>
      <w:t xml:space="preserve">                                                     </w:t>
    </w:r>
  </w:p>
  <w:p w14:paraId="703D57EA" w14:textId="77777777" w:rsidR="00987B11" w:rsidRPr="00987B11" w:rsidRDefault="00987B11" w:rsidP="00987B11">
    <w:pPr>
      <w:pStyle w:val="Subsol"/>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EC7728" w14:textId="77777777" w:rsidR="00430474" w:rsidRDefault="00430474">
      <w:bookmarkStart w:id="0" w:name="_Hlk84877402"/>
      <w:bookmarkEnd w:id="0"/>
      <w:r>
        <w:separator/>
      </w:r>
    </w:p>
  </w:footnote>
  <w:footnote w:type="continuationSeparator" w:id="0">
    <w:p w14:paraId="27E2163C" w14:textId="77777777" w:rsidR="00430474" w:rsidRDefault="0043047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A0912F" w14:textId="4071D9AB" w:rsidR="00AE1A25" w:rsidRDefault="00AE1A25" w:rsidP="00AE1A25">
    <w:pPr>
      <w:pStyle w:val="Antet"/>
    </w:pPr>
    <w:r w:rsidRPr="00AE1A25">
      <w:rPr>
        <w:noProof/>
      </w:rPr>
      <w:drawing>
        <wp:anchor distT="0" distB="0" distL="114300" distR="114300" simplePos="0" relativeHeight="251659264" behindDoc="0" locked="0" layoutInCell="1" allowOverlap="1" wp14:anchorId="4DEEBAF9" wp14:editId="68C33349">
          <wp:simplePos x="0" y="0"/>
          <wp:positionH relativeFrom="margin">
            <wp:posOffset>0</wp:posOffset>
          </wp:positionH>
          <wp:positionV relativeFrom="paragraph">
            <wp:posOffset>170815</wp:posOffset>
          </wp:positionV>
          <wp:extent cx="1084580" cy="870585"/>
          <wp:effectExtent l="0" t="0" r="0" b="0"/>
          <wp:wrapSquare wrapText="bothSides"/>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4580" cy="8705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1C104B" w14:textId="6AB856B7" w:rsidR="00AE1A25" w:rsidRDefault="00AE1A25">
    <w:pPr>
      <w:pStyle w:val="Antet"/>
    </w:pPr>
    <w:r w:rsidRPr="00AE1A25">
      <w:rPr>
        <w:noProof/>
      </w:rPr>
      <w:drawing>
        <wp:anchor distT="0" distB="0" distL="114300" distR="114300" simplePos="0" relativeHeight="251660288" behindDoc="0" locked="0" layoutInCell="1" allowOverlap="1" wp14:anchorId="26326B8E" wp14:editId="6F5719AC">
          <wp:simplePos x="0" y="0"/>
          <wp:positionH relativeFrom="column">
            <wp:posOffset>2583180</wp:posOffset>
          </wp:positionH>
          <wp:positionV relativeFrom="paragraph">
            <wp:posOffset>11430</wp:posOffset>
          </wp:positionV>
          <wp:extent cx="896620" cy="868680"/>
          <wp:effectExtent l="0" t="0" r="0" b="0"/>
          <wp:wrapSquare wrapText="bothSides"/>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96620" cy="8686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E1A25">
      <w:rPr>
        <w:noProof/>
      </w:rPr>
      <w:drawing>
        <wp:anchor distT="0" distB="0" distL="114300" distR="114300" simplePos="0" relativeHeight="251661312" behindDoc="0" locked="0" layoutInCell="1" allowOverlap="1" wp14:anchorId="12A7EB27" wp14:editId="3136CA8D">
          <wp:simplePos x="0" y="0"/>
          <wp:positionH relativeFrom="margin">
            <wp:align>right</wp:align>
          </wp:positionH>
          <wp:positionV relativeFrom="paragraph">
            <wp:posOffset>58420</wp:posOffset>
          </wp:positionV>
          <wp:extent cx="959485" cy="868680"/>
          <wp:effectExtent l="0" t="0" r="0" b="7620"/>
          <wp:wrapSquare wrapText="bothSides"/>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59485" cy="86868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20BE6BA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FC53D4C"/>
    <w:multiLevelType w:val="hybridMultilevel"/>
    <w:tmpl w:val="BC384598"/>
    <w:lvl w:ilvl="0" w:tplc="007A815A">
      <w:start w:val="1"/>
      <w:numFmt w:val="lowerLetter"/>
      <w:lvlText w:val="%1)"/>
      <w:lvlJc w:val="left"/>
      <w:pPr>
        <w:ind w:left="804" w:hanging="444"/>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 w15:restartNumberingAfterBreak="0">
    <w:nsid w:val="0FC653D4"/>
    <w:multiLevelType w:val="hybridMultilevel"/>
    <w:tmpl w:val="DC565C1C"/>
    <w:lvl w:ilvl="0" w:tplc="0CE4CB28">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536784E"/>
    <w:multiLevelType w:val="hybridMultilevel"/>
    <w:tmpl w:val="B0A2D198"/>
    <w:lvl w:ilvl="0" w:tplc="A9106816">
      <w:start w:val="1"/>
      <w:numFmt w:val="decimal"/>
      <w:lvlText w:val="2.%1"/>
      <w:lvlJc w:val="left"/>
      <w:pPr>
        <w:ind w:left="1065" w:hanging="360"/>
      </w:pPr>
      <w:rPr>
        <w:rFonts w:hint="default"/>
      </w:rPr>
    </w:lvl>
    <w:lvl w:ilvl="1" w:tplc="04180019">
      <w:start w:val="1"/>
      <w:numFmt w:val="lowerLetter"/>
      <w:pStyle w:val="Titlu2"/>
      <w:lvlText w:val="%2."/>
      <w:lvlJc w:val="left"/>
      <w:pPr>
        <w:ind w:left="1785" w:hanging="360"/>
      </w:pPr>
    </w:lvl>
    <w:lvl w:ilvl="2" w:tplc="0418001B" w:tentative="1">
      <w:start w:val="1"/>
      <w:numFmt w:val="lowerRoman"/>
      <w:lvlText w:val="%3."/>
      <w:lvlJc w:val="right"/>
      <w:pPr>
        <w:ind w:left="2505" w:hanging="180"/>
      </w:pPr>
    </w:lvl>
    <w:lvl w:ilvl="3" w:tplc="0418000F" w:tentative="1">
      <w:start w:val="1"/>
      <w:numFmt w:val="decimal"/>
      <w:lvlText w:val="%4."/>
      <w:lvlJc w:val="left"/>
      <w:pPr>
        <w:ind w:left="3225" w:hanging="360"/>
      </w:pPr>
    </w:lvl>
    <w:lvl w:ilvl="4" w:tplc="04180019" w:tentative="1">
      <w:start w:val="1"/>
      <w:numFmt w:val="lowerLetter"/>
      <w:lvlText w:val="%5."/>
      <w:lvlJc w:val="left"/>
      <w:pPr>
        <w:ind w:left="3945" w:hanging="360"/>
      </w:pPr>
    </w:lvl>
    <w:lvl w:ilvl="5" w:tplc="0418001B" w:tentative="1">
      <w:start w:val="1"/>
      <w:numFmt w:val="lowerRoman"/>
      <w:lvlText w:val="%6."/>
      <w:lvlJc w:val="right"/>
      <w:pPr>
        <w:ind w:left="4665" w:hanging="180"/>
      </w:pPr>
    </w:lvl>
    <w:lvl w:ilvl="6" w:tplc="0418000F" w:tentative="1">
      <w:start w:val="1"/>
      <w:numFmt w:val="decimal"/>
      <w:lvlText w:val="%7."/>
      <w:lvlJc w:val="left"/>
      <w:pPr>
        <w:ind w:left="5385" w:hanging="360"/>
      </w:pPr>
    </w:lvl>
    <w:lvl w:ilvl="7" w:tplc="04180019" w:tentative="1">
      <w:start w:val="1"/>
      <w:numFmt w:val="lowerLetter"/>
      <w:lvlText w:val="%8."/>
      <w:lvlJc w:val="left"/>
      <w:pPr>
        <w:ind w:left="6105" w:hanging="360"/>
      </w:pPr>
    </w:lvl>
    <w:lvl w:ilvl="8" w:tplc="0418001B" w:tentative="1">
      <w:start w:val="1"/>
      <w:numFmt w:val="lowerRoman"/>
      <w:lvlText w:val="%9."/>
      <w:lvlJc w:val="right"/>
      <w:pPr>
        <w:ind w:left="6825" w:hanging="180"/>
      </w:pPr>
    </w:lvl>
  </w:abstractNum>
  <w:abstractNum w:abstractNumId="4" w15:restartNumberingAfterBreak="0">
    <w:nsid w:val="15C309BD"/>
    <w:multiLevelType w:val="hybridMultilevel"/>
    <w:tmpl w:val="F81ACA92"/>
    <w:lvl w:ilvl="0" w:tplc="04180001">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 w15:restartNumberingAfterBreak="0">
    <w:nsid w:val="16FD2DD1"/>
    <w:multiLevelType w:val="hybridMultilevel"/>
    <w:tmpl w:val="BF78D2C8"/>
    <w:lvl w:ilvl="0" w:tplc="7B3071A2">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6" w15:restartNumberingAfterBreak="0">
    <w:nsid w:val="1AEE418C"/>
    <w:multiLevelType w:val="hybridMultilevel"/>
    <w:tmpl w:val="09CC30AA"/>
    <w:lvl w:ilvl="0" w:tplc="305EE66A">
      <w:start w:val="1"/>
      <w:numFmt w:val="decimal"/>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AF96C84"/>
    <w:multiLevelType w:val="multilevel"/>
    <w:tmpl w:val="ECCAAFEA"/>
    <w:lvl w:ilvl="0">
      <w:start w:val="1"/>
      <w:numFmt w:val="decimal"/>
      <w:lvlText w:val="%1."/>
      <w:lvlJc w:val="left"/>
      <w:pPr>
        <w:ind w:left="720" w:hanging="360"/>
      </w:pPr>
      <w:rPr>
        <w:rFonts w:hint="default"/>
      </w:rPr>
    </w:lvl>
    <w:lvl w:ilvl="1">
      <w:start w:val="6"/>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20B44A45"/>
    <w:multiLevelType w:val="hybridMultilevel"/>
    <w:tmpl w:val="8C1A5308"/>
    <w:lvl w:ilvl="0" w:tplc="9B52FFF2">
      <w:start w:val="1"/>
      <w:numFmt w:val="decimal"/>
      <w:lvlText w:val="(%1)"/>
      <w:lvlJc w:val="left"/>
      <w:pPr>
        <w:tabs>
          <w:tab w:val="num" w:pos="360"/>
        </w:tabs>
        <w:ind w:left="360" w:hanging="360"/>
      </w:pPr>
      <w:rPr>
        <w:rFonts w:hint="default"/>
      </w:rPr>
    </w:lvl>
    <w:lvl w:ilvl="1" w:tplc="04180019">
      <w:start w:val="1"/>
      <w:numFmt w:val="lowerLetter"/>
      <w:lvlText w:val="%2."/>
      <w:lvlJc w:val="left"/>
      <w:pPr>
        <w:tabs>
          <w:tab w:val="num" w:pos="720"/>
        </w:tabs>
        <w:ind w:left="720" w:hanging="360"/>
      </w:pPr>
    </w:lvl>
    <w:lvl w:ilvl="2" w:tplc="0418001B" w:tentative="1">
      <w:start w:val="1"/>
      <w:numFmt w:val="lowerRoman"/>
      <w:lvlText w:val="%3."/>
      <w:lvlJc w:val="right"/>
      <w:pPr>
        <w:tabs>
          <w:tab w:val="num" w:pos="1440"/>
        </w:tabs>
        <w:ind w:left="1440" w:hanging="180"/>
      </w:pPr>
    </w:lvl>
    <w:lvl w:ilvl="3" w:tplc="0418000F" w:tentative="1">
      <w:start w:val="1"/>
      <w:numFmt w:val="decimal"/>
      <w:lvlText w:val="%4."/>
      <w:lvlJc w:val="left"/>
      <w:pPr>
        <w:tabs>
          <w:tab w:val="num" w:pos="2160"/>
        </w:tabs>
        <w:ind w:left="2160" w:hanging="360"/>
      </w:pPr>
    </w:lvl>
    <w:lvl w:ilvl="4" w:tplc="04180019" w:tentative="1">
      <w:start w:val="1"/>
      <w:numFmt w:val="lowerLetter"/>
      <w:lvlText w:val="%5."/>
      <w:lvlJc w:val="left"/>
      <w:pPr>
        <w:tabs>
          <w:tab w:val="num" w:pos="2880"/>
        </w:tabs>
        <w:ind w:left="2880" w:hanging="360"/>
      </w:pPr>
    </w:lvl>
    <w:lvl w:ilvl="5" w:tplc="0418001B" w:tentative="1">
      <w:start w:val="1"/>
      <w:numFmt w:val="lowerRoman"/>
      <w:lvlText w:val="%6."/>
      <w:lvlJc w:val="right"/>
      <w:pPr>
        <w:tabs>
          <w:tab w:val="num" w:pos="3600"/>
        </w:tabs>
        <w:ind w:left="3600" w:hanging="180"/>
      </w:pPr>
    </w:lvl>
    <w:lvl w:ilvl="6" w:tplc="0418000F" w:tentative="1">
      <w:start w:val="1"/>
      <w:numFmt w:val="decimal"/>
      <w:lvlText w:val="%7."/>
      <w:lvlJc w:val="left"/>
      <w:pPr>
        <w:tabs>
          <w:tab w:val="num" w:pos="4320"/>
        </w:tabs>
        <w:ind w:left="4320" w:hanging="360"/>
      </w:pPr>
    </w:lvl>
    <w:lvl w:ilvl="7" w:tplc="04180019" w:tentative="1">
      <w:start w:val="1"/>
      <w:numFmt w:val="lowerLetter"/>
      <w:lvlText w:val="%8."/>
      <w:lvlJc w:val="left"/>
      <w:pPr>
        <w:tabs>
          <w:tab w:val="num" w:pos="5040"/>
        </w:tabs>
        <w:ind w:left="5040" w:hanging="360"/>
      </w:pPr>
    </w:lvl>
    <w:lvl w:ilvl="8" w:tplc="0418001B" w:tentative="1">
      <w:start w:val="1"/>
      <w:numFmt w:val="lowerRoman"/>
      <w:lvlText w:val="%9."/>
      <w:lvlJc w:val="right"/>
      <w:pPr>
        <w:tabs>
          <w:tab w:val="num" w:pos="5760"/>
        </w:tabs>
        <w:ind w:left="5760" w:hanging="180"/>
      </w:pPr>
    </w:lvl>
  </w:abstractNum>
  <w:abstractNum w:abstractNumId="9" w15:restartNumberingAfterBreak="0">
    <w:nsid w:val="25794BD5"/>
    <w:multiLevelType w:val="hybridMultilevel"/>
    <w:tmpl w:val="D442A35C"/>
    <w:lvl w:ilvl="0" w:tplc="0418000D">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0" w15:restartNumberingAfterBreak="0">
    <w:nsid w:val="25DF0944"/>
    <w:multiLevelType w:val="hybridMultilevel"/>
    <w:tmpl w:val="10D40EFC"/>
    <w:lvl w:ilvl="0" w:tplc="94EA4B1E">
      <w:start w:val="1"/>
      <w:numFmt w:val="low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1" w15:restartNumberingAfterBreak="0">
    <w:nsid w:val="29B71113"/>
    <w:multiLevelType w:val="hybridMultilevel"/>
    <w:tmpl w:val="63A4F3E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F213D74"/>
    <w:multiLevelType w:val="hybridMultilevel"/>
    <w:tmpl w:val="98F0DFA8"/>
    <w:lvl w:ilvl="0" w:tplc="B81206F0">
      <w:start w:val="1"/>
      <w:numFmt w:val="low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3" w15:restartNumberingAfterBreak="0">
    <w:nsid w:val="372418AF"/>
    <w:multiLevelType w:val="hybridMultilevel"/>
    <w:tmpl w:val="8ECA6F6A"/>
    <w:lvl w:ilvl="0" w:tplc="27B4AE92">
      <w:start w:val="1"/>
      <w:numFmt w:val="upperRoman"/>
      <w:lvlText w:val="%1."/>
      <w:lvlJc w:val="left"/>
      <w:pPr>
        <w:ind w:left="1440" w:hanging="720"/>
      </w:pPr>
    </w:lvl>
    <w:lvl w:ilvl="1" w:tplc="04180019">
      <w:start w:val="1"/>
      <w:numFmt w:val="lowerLetter"/>
      <w:lvlText w:val="%2."/>
      <w:lvlJc w:val="left"/>
      <w:pPr>
        <w:ind w:left="1800" w:hanging="360"/>
      </w:pPr>
    </w:lvl>
    <w:lvl w:ilvl="2" w:tplc="0418001B">
      <w:start w:val="1"/>
      <w:numFmt w:val="lowerRoman"/>
      <w:lvlText w:val="%3."/>
      <w:lvlJc w:val="right"/>
      <w:pPr>
        <w:ind w:left="2520" w:hanging="180"/>
      </w:pPr>
    </w:lvl>
    <w:lvl w:ilvl="3" w:tplc="0418000F">
      <w:start w:val="1"/>
      <w:numFmt w:val="decimal"/>
      <w:lvlText w:val="%4."/>
      <w:lvlJc w:val="left"/>
      <w:pPr>
        <w:ind w:left="3240" w:hanging="360"/>
      </w:pPr>
    </w:lvl>
    <w:lvl w:ilvl="4" w:tplc="04180019">
      <w:start w:val="1"/>
      <w:numFmt w:val="lowerLetter"/>
      <w:lvlText w:val="%5."/>
      <w:lvlJc w:val="left"/>
      <w:pPr>
        <w:ind w:left="3960" w:hanging="360"/>
      </w:pPr>
    </w:lvl>
    <w:lvl w:ilvl="5" w:tplc="0418001B">
      <w:start w:val="1"/>
      <w:numFmt w:val="lowerRoman"/>
      <w:lvlText w:val="%6."/>
      <w:lvlJc w:val="right"/>
      <w:pPr>
        <w:ind w:left="4680" w:hanging="180"/>
      </w:pPr>
    </w:lvl>
    <w:lvl w:ilvl="6" w:tplc="0418000F">
      <w:start w:val="1"/>
      <w:numFmt w:val="decimal"/>
      <w:lvlText w:val="%7."/>
      <w:lvlJc w:val="left"/>
      <w:pPr>
        <w:ind w:left="5400" w:hanging="360"/>
      </w:pPr>
    </w:lvl>
    <w:lvl w:ilvl="7" w:tplc="04180019">
      <w:start w:val="1"/>
      <w:numFmt w:val="lowerLetter"/>
      <w:lvlText w:val="%8."/>
      <w:lvlJc w:val="left"/>
      <w:pPr>
        <w:ind w:left="6120" w:hanging="360"/>
      </w:pPr>
    </w:lvl>
    <w:lvl w:ilvl="8" w:tplc="0418001B">
      <w:start w:val="1"/>
      <w:numFmt w:val="lowerRoman"/>
      <w:lvlText w:val="%9."/>
      <w:lvlJc w:val="right"/>
      <w:pPr>
        <w:ind w:left="6840" w:hanging="180"/>
      </w:pPr>
    </w:lvl>
  </w:abstractNum>
  <w:abstractNum w:abstractNumId="14" w15:restartNumberingAfterBreak="0">
    <w:nsid w:val="37451D26"/>
    <w:multiLevelType w:val="multilevel"/>
    <w:tmpl w:val="A22CFA40"/>
    <w:lvl w:ilvl="0">
      <w:start w:val="1"/>
      <w:numFmt w:val="decimal"/>
      <w:lvlText w:val="%1."/>
      <w:lvlJc w:val="left"/>
      <w:pPr>
        <w:ind w:left="720" w:hanging="360"/>
      </w:pPr>
      <w:rPr>
        <w:i w:val="0"/>
        <w:iCs/>
      </w:rPr>
    </w:lvl>
    <w:lvl w:ilvl="1">
      <w:start w:val="1"/>
      <w:numFmt w:val="decimal"/>
      <w:isLgl/>
      <w:lvlText w:val="%1.%2"/>
      <w:lvlJc w:val="left"/>
      <w:pPr>
        <w:ind w:left="720" w:hanging="360"/>
      </w:pPr>
      <w:rPr>
        <w:rFonts w:hint="default"/>
        <w:b w:val="0"/>
        <w:sz w:val="20"/>
        <w:szCs w:val="2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5" w15:restartNumberingAfterBreak="0">
    <w:nsid w:val="38B2379D"/>
    <w:multiLevelType w:val="multilevel"/>
    <w:tmpl w:val="E1D8AB3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b w:val="0"/>
        <w:bCs w:val="0"/>
        <w:i w:val="0"/>
        <w:iCs w:val="0"/>
        <w:color w:val="auto"/>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539C5591"/>
    <w:multiLevelType w:val="hybridMultilevel"/>
    <w:tmpl w:val="AA5E77B8"/>
    <w:lvl w:ilvl="0" w:tplc="CF9E9878">
      <w:start w:val="1"/>
      <w:numFmt w:val="lowerLetter"/>
      <w:lvlText w:val="%1)"/>
      <w:lvlJc w:val="left"/>
      <w:pPr>
        <w:ind w:left="720" w:hanging="360"/>
      </w:pPr>
      <w:rPr>
        <w:rFonts w:asciiTheme="minorHAnsi" w:hAnsiTheme="minorHAnsi" w:hint="default"/>
        <w:sz w:val="22"/>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7" w15:restartNumberingAfterBreak="0">
    <w:nsid w:val="646C56A5"/>
    <w:multiLevelType w:val="hybridMultilevel"/>
    <w:tmpl w:val="C1B27B9C"/>
    <w:lvl w:ilvl="0" w:tplc="9868529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4D14ACB"/>
    <w:multiLevelType w:val="hybridMultilevel"/>
    <w:tmpl w:val="FE48C6C4"/>
    <w:lvl w:ilvl="0" w:tplc="444EF83E">
      <w:start w:val="1"/>
      <w:numFmt w:val="upperRoman"/>
      <w:lvlText w:val="%1."/>
      <w:lvlJc w:val="left"/>
      <w:pPr>
        <w:ind w:left="1080" w:hanging="72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9" w15:restartNumberingAfterBreak="0">
    <w:nsid w:val="7CC01E27"/>
    <w:multiLevelType w:val="hybridMultilevel"/>
    <w:tmpl w:val="7396E5D2"/>
    <w:lvl w:ilvl="0" w:tplc="EDF0BFD8">
      <w:start w:val="1"/>
      <w:numFmt w:val="upperRoman"/>
      <w:lvlText w:val="%1."/>
      <w:lvlJc w:val="left"/>
      <w:pPr>
        <w:ind w:left="1800" w:hanging="72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num w:numId="1" w16cid:durableId="1805196197">
    <w:abstractNumId w:val="5"/>
  </w:num>
  <w:num w:numId="2" w16cid:durableId="57095857">
    <w:abstractNumId w:val="0"/>
  </w:num>
  <w:num w:numId="3" w16cid:durableId="132292523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800223688">
    <w:abstractNumId w:val="9"/>
  </w:num>
  <w:num w:numId="5" w16cid:durableId="880292012">
    <w:abstractNumId w:val="8"/>
  </w:num>
  <w:num w:numId="6" w16cid:durableId="1477449401">
    <w:abstractNumId w:val="11"/>
  </w:num>
  <w:num w:numId="7" w16cid:durableId="1523008767">
    <w:abstractNumId w:val="6"/>
  </w:num>
  <w:num w:numId="8" w16cid:durableId="1089621795">
    <w:abstractNumId w:val="10"/>
  </w:num>
  <w:num w:numId="9" w16cid:durableId="51009396">
    <w:abstractNumId w:val="3"/>
  </w:num>
  <w:num w:numId="10" w16cid:durableId="813330183">
    <w:abstractNumId w:val="17"/>
  </w:num>
  <w:num w:numId="11" w16cid:durableId="2125495766">
    <w:abstractNumId w:val="2"/>
  </w:num>
  <w:num w:numId="12" w16cid:durableId="1430733777">
    <w:abstractNumId w:val="4"/>
  </w:num>
  <w:num w:numId="13" w16cid:durableId="444886019">
    <w:abstractNumId w:val="19"/>
  </w:num>
  <w:num w:numId="14" w16cid:durableId="623077316">
    <w:abstractNumId w:val="18"/>
  </w:num>
  <w:num w:numId="15" w16cid:durableId="1692031503">
    <w:abstractNumId w:val="14"/>
  </w:num>
  <w:num w:numId="16" w16cid:durableId="927691534">
    <w:abstractNumId w:val="15"/>
  </w:num>
  <w:num w:numId="17" w16cid:durableId="903183453">
    <w:abstractNumId w:val="7"/>
  </w:num>
  <w:num w:numId="18" w16cid:durableId="1239048948">
    <w:abstractNumId w:val="1"/>
  </w:num>
  <w:num w:numId="19" w16cid:durableId="796677835">
    <w:abstractNumId w:val="16"/>
  </w:num>
  <w:num w:numId="20" w16cid:durableId="93024248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3CEA"/>
    <w:rsid w:val="00004B70"/>
    <w:rsid w:val="00006685"/>
    <w:rsid w:val="00031D94"/>
    <w:rsid w:val="00040D1E"/>
    <w:rsid w:val="00063F18"/>
    <w:rsid w:val="00074547"/>
    <w:rsid w:val="0007466B"/>
    <w:rsid w:val="00074D32"/>
    <w:rsid w:val="0008057A"/>
    <w:rsid w:val="00084B77"/>
    <w:rsid w:val="00093081"/>
    <w:rsid w:val="00097950"/>
    <w:rsid w:val="001061E8"/>
    <w:rsid w:val="00131CE2"/>
    <w:rsid w:val="00146F3C"/>
    <w:rsid w:val="0015112A"/>
    <w:rsid w:val="001718B7"/>
    <w:rsid w:val="001779C1"/>
    <w:rsid w:val="00195D61"/>
    <w:rsid w:val="001A22A1"/>
    <w:rsid w:val="001A3812"/>
    <w:rsid w:val="001C4C19"/>
    <w:rsid w:val="001E2C95"/>
    <w:rsid w:val="001E4F9A"/>
    <w:rsid w:val="00202E6D"/>
    <w:rsid w:val="00207690"/>
    <w:rsid w:val="0022423F"/>
    <w:rsid w:val="00225877"/>
    <w:rsid w:val="00226F9D"/>
    <w:rsid w:val="00234292"/>
    <w:rsid w:val="0024103F"/>
    <w:rsid w:val="00246BC7"/>
    <w:rsid w:val="00247E92"/>
    <w:rsid w:val="00251EC7"/>
    <w:rsid w:val="002626F1"/>
    <w:rsid w:val="00276D8B"/>
    <w:rsid w:val="002A3331"/>
    <w:rsid w:val="002A7F06"/>
    <w:rsid w:val="002B00E6"/>
    <w:rsid w:val="002B55D2"/>
    <w:rsid w:val="002B625E"/>
    <w:rsid w:val="002C2B85"/>
    <w:rsid w:val="002D2F64"/>
    <w:rsid w:val="002D77BD"/>
    <w:rsid w:val="002E6570"/>
    <w:rsid w:val="002E79F7"/>
    <w:rsid w:val="003068D4"/>
    <w:rsid w:val="00306DD8"/>
    <w:rsid w:val="003122D4"/>
    <w:rsid w:val="00326DA7"/>
    <w:rsid w:val="0033188F"/>
    <w:rsid w:val="00334E25"/>
    <w:rsid w:val="003430C2"/>
    <w:rsid w:val="00343E31"/>
    <w:rsid w:val="00372B73"/>
    <w:rsid w:val="00376AE0"/>
    <w:rsid w:val="00377F28"/>
    <w:rsid w:val="00381BB6"/>
    <w:rsid w:val="00384C0E"/>
    <w:rsid w:val="003A59F9"/>
    <w:rsid w:val="003A7059"/>
    <w:rsid w:val="003B2C2E"/>
    <w:rsid w:val="003C4681"/>
    <w:rsid w:val="003D4C66"/>
    <w:rsid w:val="003E6D4C"/>
    <w:rsid w:val="003F2F39"/>
    <w:rsid w:val="00413023"/>
    <w:rsid w:val="0041558A"/>
    <w:rsid w:val="00420595"/>
    <w:rsid w:val="00420BD9"/>
    <w:rsid w:val="00430474"/>
    <w:rsid w:val="00446EAE"/>
    <w:rsid w:val="00457A9D"/>
    <w:rsid w:val="0047397D"/>
    <w:rsid w:val="00490C06"/>
    <w:rsid w:val="00490F30"/>
    <w:rsid w:val="004922CC"/>
    <w:rsid w:val="004969BD"/>
    <w:rsid w:val="004A142D"/>
    <w:rsid w:val="004A4D8C"/>
    <w:rsid w:val="004B2C5B"/>
    <w:rsid w:val="004C4FFE"/>
    <w:rsid w:val="004D1980"/>
    <w:rsid w:val="004D3E3A"/>
    <w:rsid w:val="004D711B"/>
    <w:rsid w:val="004E1451"/>
    <w:rsid w:val="004E3EE3"/>
    <w:rsid w:val="004F2906"/>
    <w:rsid w:val="004F57D0"/>
    <w:rsid w:val="004F6CCD"/>
    <w:rsid w:val="005016DA"/>
    <w:rsid w:val="00510353"/>
    <w:rsid w:val="00512A70"/>
    <w:rsid w:val="00531110"/>
    <w:rsid w:val="00543365"/>
    <w:rsid w:val="005535F9"/>
    <w:rsid w:val="0055362A"/>
    <w:rsid w:val="00553B4A"/>
    <w:rsid w:val="00555DC5"/>
    <w:rsid w:val="00561F3F"/>
    <w:rsid w:val="00562C60"/>
    <w:rsid w:val="0057217B"/>
    <w:rsid w:val="00590EC3"/>
    <w:rsid w:val="005A4357"/>
    <w:rsid w:val="005B20AB"/>
    <w:rsid w:val="005C1401"/>
    <w:rsid w:val="005C5068"/>
    <w:rsid w:val="005D08C0"/>
    <w:rsid w:val="005D3275"/>
    <w:rsid w:val="005D674A"/>
    <w:rsid w:val="005E0CE8"/>
    <w:rsid w:val="00601A7F"/>
    <w:rsid w:val="00613048"/>
    <w:rsid w:val="00632BC8"/>
    <w:rsid w:val="00634BA2"/>
    <w:rsid w:val="00641225"/>
    <w:rsid w:val="00646FD4"/>
    <w:rsid w:val="00680592"/>
    <w:rsid w:val="0069545E"/>
    <w:rsid w:val="006A150E"/>
    <w:rsid w:val="006B3661"/>
    <w:rsid w:val="006B5BF0"/>
    <w:rsid w:val="006C251C"/>
    <w:rsid w:val="006C3139"/>
    <w:rsid w:val="006C37AD"/>
    <w:rsid w:val="006E71F2"/>
    <w:rsid w:val="00711F6E"/>
    <w:rsid w:val="00712650"/>
    <w:rsid w:val="0075235A"/>
    <w:rsid w:val="00755C01"/>
    <w:rsid w:val="00760DEA"/>
    <w:rsid w:val="0077285E"/>
    <w:rsid w:val="0077556E"/>
    <w:rsid w:val="007759EF"/>
    <w:rsid w:val="007759F3"/>
    <w:rsid w:val="00777E7E"/>
    <w:rsid w:val="007B0E9F"/>
    <w:rsid w:val="007D29E3"/>
    <w:rsid w:val="007D45F8"/>
    <w:rsid w:val="007E1930"/>
    <w:rsid w:val="007F170B"/>
    <w:rsid w:val="007F42EE"/>
    <w:rsid w:val="00817BC0"/>
    <w:rsid w:val="0082292C"/>
    <w:rsid w:val="00826DBF"/>
    <w:rsid w:val="008300CD"/>
    <w:rsid w:val="008348A6"/>
    <w:rsid w:val="00842679"/>
    <w:rsid w:val="00847D09"/>
    <w:rsid w:val="0085336A"/>
    <w:rsid w:val="008764DB"/>
    <w:rsid w:val="00886BC9"/>
    <w:rsid w:val="00890751"/>
    <w:rsid w:val="0089587D"/>
    <w:rsid w:val="008A297F"/>
    <w:rsid w:val="008A5498"/>
    <w:rsid w:val="008B7C6E"/>
    <w:rsid w:val="008C2EF0"/>
    <w:rsid w:val="008C40D6"/>
    <w:rsid w:val="008C561D"/>
    <w:rsid w:val="008C5E9D"/>
    <w:rsid w:val="008E6070"/>
    <w:rsid w:val="00903C97"/>
    <w:rsid w:val="0092531A"/>
    <w:rsid w:val="00963C0A"/>
    <w:rsid w:val="00970C69"/>
    <w:rsid w:val="00971948"/>
    <w:rsid w:val="009751DF"/>
    <w:rsid w:val="00976191"/>
    <w:rsid w:val="00976F08"/>
    <w:rsid w:val="00987B11"/>
    <w:rsid w:val="00990C4D"/>
    <w:rsid w:val="009926A4"/>
    <w:rsid w:val="009A1B88"/>
    <w:rsid w:val="009A4037"/>
    <w:rsid w:val="009C69A3"/>
    <w:rsid w:val="009C70AB"/>
    <w:rsid w:val="009C7880"/>
    <w:rsid w:val="009F23A6"/>
    <w:rsid w:val="009F3208"/>
    <w:rsid w:val="009F658D"/>
    <w:rsid w:val="00A03DA0"/>
    <w:rsid w:val="00A1254C"/>
    <w:rsid w:val="00A327EB"/>
    <w:rsid w:val="00A40652"/>
    <w:rsid w:val="00A41EF1"/>
    <w:rsid w:val="00A43513"/>
    <w:rsid w:val="00A437E5"/>
    <w:rsid w:val="00A55E3F"/>
    <w:rsid w:val="00A94D4B"/>
    <w:rsid w:val="00AA5AC4"/>
    <w:rsid w:val="00AB5105"/>
    <w:rsid w:val="00AC1B3C"/>
    <w:rsid w:val="00AD0F87"/>
    <w:rsid w:val="00AD24BE"/>
    <w:rsid w:val="00AD4361"/>
    <w:rsid w:val="00AD60E0"/>
    <w:rsid w:val="00AE1A25"/>
    <w:rsid w:val="00AE61AD"/>
    <w:rsid w:val="00B0152F"/>
    <w:rsid w:val="00B22D32"/>
    <w:rsid w:val="00B41765"/>
    <w:rsid w:val="00B60097"/>
    <w:rsid w:val="00B64795"/>
    <w:rsid w:val="00B72458"/>
    <w:rsid w:val="00B827B5"/>
    <w:rsid w:val="00B83C6A"/>
    <w:rsid w:val="00B929F8"/>
    <w:rsid w:val="00BA6283"/>
    <w:rsid w:val="00BA70FB"/>
    <w:rsid w:val="00BC5D9B"/>
    <w:rsid w:val="00BC6588"/>
    <w:rsid w:val="00BD5A6B"/>
    <w:rsid w:val="00BE6248"/>
    <w:rsid w:val="00BF70F9"/>
    <w:rsid w:val="00C0103F"/>
    <w:rsid w:val="00C32C4C"/>
    <w:rsid w:val="00C36C71"/>
    <w:rsid w:val="00C45587"/>
    <w:rsid w:val="00C501FB"/>
    <w:rsid w:val="00C521FD"/>
    <w:rsid w:val="00C52839"/>
    <w:rsid w:val="00C8415C"/>
    <w:rsid w:val="00C90123"/>
    <w:rsid w:val="00C94AF4"/>
    <w:rsid w:val="00CA5A97"/>
    <w:rsid w:val="00CB02DF"/>
    <w:rsid w:val="00CC24F5"/>
    <w:rsid w:val="00CD5F1E"/>
    <w:rsid w:val="00CD634E"/>
    <w:rsid w:val="00D034AA"/>
    <w:rsid w:val="00D10CC5"/>
    <w:rsid w:val="00D20DA8"/>
    <w:rsid w:val="00D210BE"/>
    <w:rsid w:val="00D36F03"/>
    <w:rsid w:val="00D37182"/>
    <w:rsid w:val="00D46FA4"/>
    <w:rsid w:val="00D65289"/>
    <w:rsid w:val="00D857E1"/>
    <w:rsid w:val="00D97153"/>
    <w:rsid w:val="00DA128F"/>
    <w:rsid w:val="00DB52A8"/>
    <w:rsid w:val="00DC59F1"/>
    <w:rsid w:val="00DE5B0E"/>
    <w:rsid w:val="00E22A2B"/>
    <w:rsid w:val="00E30F60"/>
    <w:rsid w:val="00E94543"/>
    <w:rsid w:val="00EA42B2"/>
    <w:rsid w:val="00EA42F0"/>
    <w:rsid w:val="00EA5AAB"/>
    <w:rsid w:val="00EB2C67"/>
    <w:rsid w:val="00EE36DF"/>
    <w:rsid w:val="00EF19E7"/>
    <w:rsid w:val="00EF71F3"/>
    <w:rsid w:val="00F10B61"/>
    <w:rsid w:val="00F145BE"/>
    <w:rsid w:val="00F21FC6"/>
    <w:rsid w:val="00F462A5"/>
    <w:rsid w:val="00F5041E"/>
    <w:rsid w:val="00F6189A"/>
    <w:rsid w:val="00F73CEA"/>
    <w:rsid w:val="00F86C4D"/>
    <w:rsid w:val="00FE39CD"/>
    <w:rsid w:val="00FF46D9"/>
    <w:rsid w:val="00FF7808"/>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B150FB1"/>
  <w15:chartTrackingRefBased/>
  <w15:docId w15:val="{DC3B2621-0147-49D1-8283-B10F3AB795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ro-RO" w:eastAsia="ro-RO"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A5A97"/>
    <w:rPr>
      <w:sz w:val="24"/>
      <w:szCs w:val="24"/>
      <w:lang w:val="en-IE" w:eastAsia="en-US"/>
    </w:rPr>
  </w:style>
  <w:style w:type="paragraph" w:styleId="Titlu2">
    <w:name w:val="heading 2"/>
    <w:basedOn w:val="Normal"/>
    <w:next w:val="Corptext"/>
    <w:link w:val="Titlu2Caracter"/>
    <w:qFormat/>
    <w:rsid w:val="00AD4361"/>
    <w:pPr>
      <w:keepNext/>
      <w:keepLines/>
      <w:numPr>
        <w:ilvl w:val="1"/>
        <w:numId w:val="9"/>
      </w:numPr>
      <w:suppressAutoHyphens/>
      <w:spacing w:before="40" w:line="100" w:lineRule="atLeast"/>
      <w:outlineLvl w:val="1"/>
    </w:pPr>
    <w:rPr>
      <w:rFonts w:ascii="Calibri Light" w:hAnsi="Calibri Light" w:cs="font202"/>
      <w:color w:val="2E74B5"/>
      <w:sz w:val="26"/>
      <w:szCs w:val="26"/>
      <w:lang w:val="ro-RO" w:eastAsia="ar-SA"/>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Textnotdesubsol">
    <w:name w:val="footnote text"/>
    <w:aliases w:val="Footnote Text Char Char,Footnote Text Char,Fußnote,single space,footnote text,FOOTNOTES,fn,Podrozdział,Footnote,fn Char Char Char,fn Char Char,fn Char,Fußnote Char Char Char,Fußnote Char,Fußnote Char Char Char Char,stile 1,Footnote1"/>
    <w:basedOn w:val="Normal"/>
    <w:link w:val="TextnotdesubsolCaracter"/>
    <w:semiHidden/>
    <w:rsid w:val="00F73CEA"/>
    <w:rPr>
      <w:sz w:val="20"/>
      <w:szCs w:val="20"/>
    </w:rPr>
  </w:style>
  <w:style w:type="character" w:styleId="Referinnotdesubsol">
    <w:name w:val="footnote reference"/>
    <w:aliases w:val="Footnote symbol, BVI fnr"/>
    <w:semiHidden/>
    <w:rsid w:val="00F73CEA"/>
    <w:rPr>
      <w:vertAlign w:val="superscript"/>
    </w:rPr>
  </w:style>
  <w:style w:type="paragraph" w:styleId="Antet">
    <w:name w:val="header"/>
    <w:basedOn w:val="Normal"/>
    <w:rsid w:val="00F73CEA"/>
    <w:pPr>
      <w:tabs>
        <w:tab w:val="center" w:pos="4320"/>
        <w:tab w:val="right" w:pos="8640"/>
      </w:tabs>
    </w:pPr>
  </w:style>
  <w:style w:type="paragraph" w:customStyle="1" w:styleId="Ghid1">
    <w:name w:val="Ghid 1"/>
    <w:basedOn w:val="Normal"/>
    <w:link w:val="Ghid1Caracter"/>
    <w:rsid w:val="00F73CEA"/>
    <w:pPr>
      <w:spacing w:before="120" w:line="288" w:lineRule="auto"/>
    </w:pPr>
    <w:rPr>
      <w:rFonts w:ascii="Verdana" w:hAnsi="Verdana"/>
      <w:b/>
      <w:sz w:val="28"/>
      <w:szCs w:val="28"/>
      <w:lang w:val="ro-RO"/>
    </w:rPr>
  </w:style>
  <w:style w:type="character" w:customStyle="1" w:styleId="Ghid1Caracter">
    <w:name w:val="Ghid 1 Caracter"/>
    <w:link w:val="Ghid1"/>
    <w:rsid w:val="00F73CEA"/>
    <w:rPr>
      <w:rFonts w:ascii="Verdana" w:hAnsi="Verdana"/>
      <w:b/>
      <w:sz w:val="28"/>
      <w:szCs w:val="28"/>
      <w:lang w:val="ro-RO" w:eastAsia="en-US" w:bidi="ar-SA"/>
    </w:rPr>
  </w:style>
  <w:style w:type="paragraph" w:customStyle="1" w:styleId="DRAGOS2">
    <w:name w:val="DRAGOS 2"/>
    <w:basedOn w:val="Normal"/>
    <w:link w:val="DRAGOS2Char"/>
    <w:rsid w:val="00F73CEA"/>
    <w:pPr>
      <w:spacing w:before="120" w:line="288" w:lineRule="auto"/>
    </w:pPr>
    <w:rPr>
      <w:rFonts w:ascii="Verdana" w:hAnsi="Verdana"/>
      <w:i/>
      <w:iCs/>
      <w:lang w:val="ro-RO"/>
    </w:rPr>
  </w:style>
  <w:style w:type="character" w:customStyle="1" w:styleId="DRAGOS2Char">
    <w:name w:val="DRAGOS 2 Char"/>
    <w:link w:val="DRAGOS2"/>
    <w:rsid w:val="00F73CEA"/>
    <w:rPr>
      <w:rFonts w:ascii="Verdana" w:hAnsi="Verdana"/>
      <w:i/>
      <w:iCs/>
      <w:sz w:val="24"/>
      <w:szCs w:val="24"/>
      <w:lang w:val="ro-RO" w:eastAsia="en-US" w:bidi="ar-SA"/>
    </w:rPr>
  </w:style>
  <w:style w:type="paragraph" w:styleId="Titlu">
    <w:name w:val="Title"/>
    <w:basedOn w:val="Normal"/>
    <w:qFormat/>
    <w:rsid w:val="00F73CEA"/>
    <w:pPr>
      <w:jc w:val="center"/>
    </w:pPr>
    <w:rPr>
      <w:b/>
      <w:bCs/>
      <w:lang w:val="en-US"/>
    </w:rPr>
  </w:style>
  <w:style w:type="character" w:customStyle="1" w:styleId="TextnotdesubsolCaracter">
    <w:name w:val="Text notă de subsol Caracter"/>
    <w:aliases w:val="Footnote Text Char Char Caracter,Footnote Text Char Caracter,Fußnote Caracter,single space Caracter,footnote text Caracter,FOOTNOTES Caracter,fn Caracter,Podrozdział Caracter,Footnote Caracter,fn Char Char Char Caracter"/>
    <w:link w:val="Textnotdesubsol"/>
    <w:semiHidden/>
    <w:rsid w:val="00F73CEA"/>
    <w:rPr>
      <w:lang w:val="en-IE" w:eastAsia="en-US" w:bidi="ar-SA"/>
    </w:rPr>
  </w:style>
  <w:style w:type="paragraph" w:styleId="Subsol">
    <w:name w:val="footer"/>
    <w:basedOn w:val="Normal"/>
    <w:link w:val="SubsolCaracter"/>
    <w:uiPriority w:val="99"/>
    <w:rsid w:val="00F73CEA"/>
    <w:pPr>
      <w:tabs>
        <w:tab w:val="center" w:pos="4320"/>
        <w:tab w:val="right" w:pos="8640"/>
      </w:tabs>
    </w:pPr>
  </w:style>
  <w:style w:type="table" w:styleId="Tabelgril">
    <w:name w:val="Table Grid"/>
    <w:basedOn w:val="TabelNormal"/>
    <w:uiPriority w:val="59"/>
    <w:rsid w:val="00F73CE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nBalon">
    <w:name w:val="Balloon Text"/>
    <w:basedOn w:val="Normal"/>
    <w:semiHidden/>
    <w:rsid w:val="008A5498"/>
    <w:rPr>
      <w:rFonts w:ascii="Tahoma" w:hAnsi="Tahoma" w:cs="Tahoma"/>
      <w:sz w:val="16"/>
      <w:szCs w:val="16"/>
    </w:rPr>
  </w:style>
  <w:style w:type="character" w:styleId="Referincomentariu">
    <w:name w:val="annotation reference"/>
    <w:rsid w:val="00CD5F1E"/>
    <w:rPr>
      <w:sz w:val="16"/>
      <w:szCs w:val="16"/>
    </w:rPr>
  </w:style>
  <w:style w:type="paragraph" w:styleId="Textcomentariu">
    <w:name w:val="annotation text"/>
    <w:basedOn w:val="Normal"/>
    <w:link w:val="TextcomentariuCaracter"/>
    <w:rsid w:val="00CD5F1E"/>
    <w:rPr>
      <w:sz w:val="20"/>
      <w:szCs w:val="20"/>
    </w:rPr>
  </w:style>
  <w:style w:type="character" w:customStyle="1" w:styleId="TextcomentariuCaracter">
    <w:name w:val="Text comentariu Caracter"/>
    <w:link w:val="Textcomentariu"/>
    <w:rsid w:val="00CD5F1E"/>
    <w:rPr>
      <w:lang w:val="en-IE"/>
    </w:rPr>
  </w:style>
  <w:style w:type="paragraph" w:styleId="SubiectComentariu">
    <w:name w:val="annotation subject"/>
    <w:basedOn w:val="Textcomentariu"/>
    <w:next w:val="Textcomentariu"/>
    <w:link w:val="SubiectComentariuCaracter"/>
    <w:rsid w:val="00CD5F1E"/>
    <w:rPr>
      <w:b/>
      <w:bCs/>
    </w:rPr>
  </w:style>
  <w:style w:type="character" w:customStyle="1" w:styleId="SubiectComentariuCaracter">
    <w:name w:val="Subiect Comentariu Caracter"/>
    <w:link w:val="SubiectComentariu"/>
    <w:rsid w:val="00CD5F1E"/>
    <w:rPr>
      <w:b/>
      <w:bCs/>
      <w:lang w:val="en-IE"/>
    </w:rPr>
  </w:style>
  <w:style w:type="paragraph" w:customStyle="1" w:styleId="Default">
    <w:name w:val="Default"/>
    <w:rsid w:val="00457A9D"/>
    <w:pPr>
      <w:autoSpaceDE w:val="0"/>
      <w:autoSpaceDN w:val="0"/>
      <w:adjustRightInd w:val="0"/>
    </w:pPr>
    <w:rPr>
      <w:rFonts w:ascii="Calibri" w:eastAsia="Calibri" w:hAnsi="Calibri" w:cs="Calibri"/>
      <w:color w:val="000000"/>
      <w:sz w:val="24"/>
      <w:szCs w:val="24"/>
      <w:lang w:val="en-US" w:eastAsia="en-US"/>
    </w:rPr>
  </w:style>
  <w:style w:type="character" w:customStyle="1" w:styleId="SubsolCaracter">
    <w:name w:val="Subsol Caracter"/>
    <w:basedOn w:val="Fontdeparagrafimplicit"/>
    <w:link w:val="Subsol"/>
    <w:uiPriority w:val="99"/>
    <w:rsid w:val="00987B11"/>
    <w:rPr>
      <w:sz w:val="24"/>
      <w:szCs w:val="24"/>
      <w:lang w:val="en-IE" w:eastAsia="en-US"/>
    </w:rPr>
  </w:style>
  <w:style w:type="character" w:customStyle="1" w:styleId="tpt1">
    <w:name w:val="tpt1"/>
    <w:rsid w:val="006C37AD"/>
  </w:style>
  <w:style w:type="paragraph" w:styleId="Listparagraf">
    <w:name w:val="List Paragraph"/>
    <w:aliases w:val="Normal bullet 2,List Paragraph1,Listă colorată - Accentuare 11,body 2,List Paragraph11,List Paragraph111,Antes de enumeración,Bullet,Citation List,lp1,Heading x1,Akapit z listą BS,Outlines a.b.c.,List_Paragraph,Multilevel para_II"/>
    <w:basedOn w:val="Normal"/>
    <w:link w:val="ListparagrafCaracter"/>
    <w:uiPriority w:val="34"/>
    <w:qFormat/>
    <w:rsid w:val="005C5068"/>
    <w:pPr>
      <w:spacing w:after="200" w:line="276" w:lineRule="auto"/>
      <w:ind w:left="720"/>
      <w:contextualSpacing/>
    </w:pPr>
    <w:rPr>
      <w:rFonts w:asciiTheme="minorHAnsi" w:eastAsiaTheme="minorHAnsi" w:hAnsiTheme="minorHAnsi" w:cstheme="minorBidi"/>
      <w:sz w:val="22"/>
      <w:szCs w:val="22"/>
      <w:lang w:val="en-US"/>
    </w:rPr>
  </w:style>
  <w:style w:type="character" w:customStyle="1" w:styleId="ListparagrafCaracter">
    <w:name w:val="Listă paragraf Caracter"/>
    <w:aliases w:val="Normal bullet 2 Caracter,List Paragraph1 Caracter,Listă colorată - Accentuare 11 Caracter,body 2 Caracter,List Paragraph11 Caracter,List Paragraph111 Caracter,Antes de enumeración Caracter,Bullet Caracter,Citation List Caracter"/>
    <w:link w:val="Listparagraf"/>
    <w:uiPriority w:val="34"/>
    <w:qFormat/>
    <w:locked/>
    <w:rsid w:val="008764DB"/>
    <w:rPr>
      <w:rFonts w:asciiTheme="minorHAnsi" w:eastAsiaTheme="minorHAnsi" w:hAnsiTheme="minorHAnsi" w:cstheme="minorBidi"/>
      <w:sz w:val="22"/>
      <w:szCs w:val="22"/>
      <w:lang w:val="en-US" w:eastAsia="en-US"/>
    </w:rPr>
  </w:style>
  <w:style w:type="character" w:customStyle="1" w:styleId="tpa1">
    <w:name w:val="tpa1"/>
    <w:basedOn w:val="Fontdeparagrafimplicit"/>
    <w:rsid w:val="00E22A2B"/>
  </w:style>
  <w:style w:type="character" w:customStyle="1" w:styleId="li1">
    <w:name w:val="li1"/>
    <w:rsid w:val="00E22A2B"/>
    <w:rPr>
      <w:b/>
      <w:bCs/>
      <w:color w:val="8F0000"/>
    </w:rPr>
  </w:style>
  <w:style w:type="character" w:customStyle="1" w:styleId="tli1">
    <w:name w:val="tli1"/>
    <w:basedOn w:val="Fontdeparagrafimplicit"/>
    <w:rsid w:val="00E22A2B"/>
  </w:style>
  <w:style w:type="character" w:customStyle="1" w:styleId="Titlu2Caracter">
    <w:name w:val="Titlu 2 Caracter"/>
    <w:basedOn w:val="Fontdeparagrafimplicit"/>
    <w:link w:val="Titlu2"/>
    <w:rsid w:val="00AD4361"/>
    <w:rPr>
      <w:rFonts w:ascii="Calibri Light" w:hAnsi="Calibri Light" w:cs="font202"/>
      <w:color w:val="2E74B5"/>
      <w:sz w:val="26"/>
      <w:szCs w:val="26"/>
      <w:lang w:eastAsia="ar-SA"/>
    </w:rPr>
  </w:style>
  <w:style w:type="character" w:customStyle="1" w:styleId="slit">
    <w:name w:val="s_lit"/>
    <w:basedOn w:val="Fontdeparagrafimplicit"/>
    <w:rsid w:val="00AD4361"/>
  </w:style>
  <w:style w:type="character" w:customStyle="1" w:styleId="slitttl">
    <w:name w:val="s_lit_ttl"/>
    <w:basedOn w:val="Fontdeparagrafimplicit"/>
    <w:rsid w:val="00AD4361"/>
  </w:style>
  <w:style w:type="character" w:customStyle="1" w:styleId="slitbdy">
    <w:name w:val="s_lit_bdy"/>
    <w:basedOn w:val="Fontdeparagrafimplicit"/>
    <w:rsid w:val="00AD4361"/>
  </w:style>
  <w:style w:type="character" w:customStyle="1" w:styleId="spar">
    <w:name w:val="s_par"/>
    <w:basedOn w:val="Fontdeparagrafimplicit"/>
    <w:rsid w:val="00AD4361"/>
  </w:style>
  <w:style w:type="paragraph" w:styleId="Corptext">
    <w:name w:val="Body Text"/>
    <w:basedOn w:val="Normal"/>
    <w:link w:val="CorptextCaracter"/>
    <w:rsid w:val="00AD4361"/>
    <w:pPr>
      <w:spacing w:after="120"/>
    </w:pPr>
  </w:style>
  <w:style w:type="character" w:customStyle="1" w:styleId="CorptextCaracter">
    <w:name w:val="Corp text Caracter"/>
    <w:basedOn w:val="Fontdeparagrafimplicit"/>
    <w:link w:val="Corptext"/>
    <w:rsid w:val="00AD4361"/>
    <w:rPr>
      <w:sz w:val="24"/>
      <w:szCs w:val="24"/>
      <w:lang w:val="en-IE"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47598195">
      <w:bodyDiv w:val="1"/>
      <w:marLeft w:val="0"/>
      <w:marRight w:val="0"/>
      <w:marTop w:val="0"/>
      <w:marBottom w:val="0"/>
      <w:divBdr>
        <w:top w:val="none" w:sz="0" w:space="0" w:color="auto"/>
        <w:left w:val="none" w:sz="0" w:space="0" w:color="auto"/>
        <w:bottom w:val="none" w:sz="0" w:space="0" w:color="auto"/>
        <w:right w:val="none" w:sz="0" w:space="0" w:color="auto"/>
      </w:divBdr>
    </w:div>
    <w:div w:id="15641746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855EA1-491A-47B9-BF9A-0CF32AEAD2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178</TotalTime>
  <Pages>8</Pages>
  <Words>1841</Words>
  <Characters>10683</Characters>
  <Application>Microsoft Office Word</Application>
  <DocSecurity>0</DocSecurity>
  <Lines>89</Lines>
  <Paragraphs>24</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Investeşte în oameni</vt:lpstr>
      <vt:lpstr>Investeşte în oameni</vt:lpstr>
    </vt:vector>
  </TitlesOfParts>
  <Company>MMSSF</Company>
  <LinksUpToDate>false</LinksUpToDate>
  <CharactersWithSpaces>12500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Investeşte în oameni</dc:title>
  <dc:subject/>
  <dc:creator>Alexandra Castaliu</dc:creator>
  <cp:keywords/>
  <cp:lastModifiedBy>MyComputer</cp:lastModifiedBy>
  <cp:revision>42</cp:revision>
  <cp:lastPrinted>2022-08-08T08:05:00Z</cp:lastPrinted>
  <dcterms:created xsi:type="dcterms:W3CDTF">2022-08-12T09:30:00Z</dcterms:created>
  <dcterms:modified xsi:type="dcterms:W3CDTF">2022-08-12T12:39:00Z</dcterms:modified>
</cp:coreProperties>
</file>